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E2" w:rsidRDefault="00E05454" w:rsidP="001C72B9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-81915</wp:posOffset>
            </wp:positionH>
            <wp:positionV relativeFrom="paragraph">
              <wp:posOffset>-233045</wp:posOffset>
            </wp:positionV>
            <wp:extent cx="1057275" cy="1329590"/>
            <wp:effectExtent l="19050" t="0" r="9525" b="0"/>
            <wp:wrapNone/>
            <wp:docPr id="3" name="Immagine 3" descr="Gonfalone 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nfalone o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454" w:rsidRDefault="00E05454" w:rsidP="001C72B9"/>
    <w:p w:rsidR="00E05454" w:rsidRDefault="00E05454" w:rsidP="001C72B9"/>
    <w:p w:rsidR="00E05454" w:rsidRDefault="00E05454" w:rsidP="001C72B9"/>
    <w:p w:rsidR="00E05454" w:rsidRPr="00E05454" w:rsidRDefault="00E05454" w:rsidP="001C72B9">
      <w:pPr>
        <w:rPr>
          <w:lang w:val="en-US"/>
        </w:rPr>
      </w:pPr>
    </w:p>
    <w:p w:rsidR="00432160" w:rsidRDefault="00432160" w:rsidP="00432160">
      <w:pPr>
        <w:jc w:val="center"/>
      </w:pPr>
      <w:r>
        <w:t xml:space="preserve">REGISTRO </w:t>
      </w:r>
    </w:p>
    <w:p w:rsidR="00432160" w:rsidRDefault="00432160" w:rsidP="00432160">
      <w:pPr>
        <w:jc w:val="center"/>
      </w:pPr>
      <w:r>
        <w:t>AFFIDAMENTI DIRETTI PER ACQUISIZIONE</w:t>
      </w:r>
    </w:p>
    <w:p w:rsidR="00432160" w:rsidRDefault="00432160" w:rsidP="00432160">
      <w:pPr>
        <w:jc w:val="center"/>
      </w:pPr>
      <w:r>
        <w:t>BENI – SERVIZI – FORNITURE</w:t>
      </w:r>
    </w:p>
    <w:p w:rsidR="00432160" w:rsidRDefault="00432160" w:rsidP="00432160">
      <w:pPr>
        <w:jc w:val="center"/>
      </w:pPr>
      <w:r>
        <w:t xml:space="preserve">Art. 125 del </w:t>
      </w:r>
      <w:proofErr w:type="spellStart"/>
      <w:r>
        <w:t>D.lgs</w:t>
      </w:r>
      <w:proofErr w:type="spellEnd"/>
      <w:r>
        <w:t xml:space="preserve"> 163/2006</w:t>
      </w:r>
    </w:p>
    <w:p w:rsidR="00432160" w:rsidRDefault="00432160" w:rsidP="00432160">
      <w:pPr>
        <w:jc w:val="center"/>
      </w:pPr>
      <w:r>
        <w:t>Area : Amministrazione Trasparente – Sezione : Altri Contenuti – Corruzione.</w:t>
      </w:r>
    </w:p>
    <w:p w:rsidR="00432160" w:rsidRDefault="00432160" w:rsidP="00432160">
      <w:pPr>
        <w:jc w:val="center"/>
      </w:pPr>
    </w:p>
    <w:p w:rsidR="00432160" w:rsidRDefault="00432160" w:rsidP="00432160">
      <w:r>
        <w:t xml:space="preserve">Settore Finanziario   </w:t>
      </w:r>
    </w:p>
    <w:tbl>
      <w:tblPr>
        <w:tblStyle w:val="Grigliatabella"/>
        <w:tblW w:w="0" w:type="auto"/>
        <w:tblLook w:val="04A0"/>
      </w:tblPr>
      <w:tblGrid>
        <w:gridCol w:w="1893"/>
        <w:gridCol w:w="2411"/>
        <w:gridCol w:w="1865"/>
        <w:gridCol w:w="1852"/>
        <w:gridCol w:w="1833"/>
      </w:tblGrid>
      <w:tr w:rsidR="00432160" w:rsidTr="008A66E3">
        <w:tc>
          <w:tcPr>
            <w:tcW w:w="1893" w:type="dxa"/>
          </w:tcPr>
          <w:p w:rsidR="00432160" w:rsidRDefault="00432160" w:rsidP="00432160">
            <w:r>
              <w:t>Provvedimento di Affidamento</w:t>
            </w:r>
          </w:p>
        </w:tc>
        <w:tc>
          <w:tcPr>
            <w:tcW w:w="2411" w:type="dxa"/>
          </w:tcPr>
          <w:p w:rsidR="00432160" w:rsidRDefault="00432160" w:rsidP="00432160">
            <w:r>
              <w:t>Oggetto della fornitura</w:t>
            </w:r>
          </w:p>
        </w:tc>
        <w:tc>
          <w:tcPr>
            <w:tcW w:w="1865" w:type="dxa"/>
          </w:tcPr>
          <w:p w:rsidR="00432160" w:rsidRDefault="00432160" w:rsidP="00432160">
            <w:r>
              <w:t>Operatore Economico AFFIDATARIO</w:t>
            </w:r>
          </w:p>
        </w:tc>
        <w:tc>
          <w:tcPr>
            <w:tcW w:w="1852" w:type="dxa"/>
          </w:tcPr>
          <w:p w:rsidR="00432160" w:rsidRDefault="00432160" w:rsidP="00432160">
            <w:r>
              <w:t>IMPORTO IMPEGNATO</w:t>
            </w:r>
          </w:p>
        </w:tc>
        <w:tc>
          <w:tcPr>
            <w:tcW w:w="1833" w:type="dxa"/>
          </w:tcPr>
          <w:p w:rsidR="00432160" w:rsidRDefault="00432160" w:rsidP="00432160">
            <w:r>
              <w:t>IMPORTO LIQUIDATO</w:t>
            </w:r>
          </w:p>
        </w:tc>
      </w:tr>
      <w:tr w:rsidR="00432160" w:rsidTr="008A66E3">
        <w:tc>
          <w:tcPr>
            <w:tcW w:w="1893" w:type="dxa"/>
          </w:tcPr>
          <w:p w:rsidR="00432160" w:rsidRDefault="00432160" w:rsidP="00432160">
            <w:proofErr w:type="spellStart"/>
            <w:r>
              <w:t>Det</w:t>
            </w:r>
            <w:proofErr w:type="spellEnd"/>
            <w:r>
              <w:t>. N. 187 del 11.03.2014</w:t>
            </w:r>
          </w:p>
        </w:tc>
        <w:tc>
          <w:tcPr>
            <w:tcW w:w="2411" w:type="dxa"/>
          </w:tcPr>
          <w:p w:rsidR="00432160" w:rsidRPr="00990659" w:rsidRDefault="00432160" w:rsidP="00432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0659">
              <w:rPr>
                <w:rFonts w:ascii="Arial" w:hAnsi="Arial" w:cs="Arial"/>
                <w:b/>
                <w:sz w:val="20"/>
                <w:szCs w:val="20"/>
              </w:rPr>
              <w:t xml:space="preserve">ACQUISTO BUONI PASTO DIPENDENTI COMUNALI – PERIODO DICEMBRE 2013 – </w:t>
            </w:r>
            <w:proofErr w:type="spellStart"/>
            <w:r w:rsidRPr="00990659">
              <w:rPr>
                <w:rFonts w:ascii="Arial" w:hAnsi="Arial" w:cs="Arial"/>
                <w:b/>
                <w:sz w:val="20"/>
                <w:szCs w:val="20"/>
              </w:rPr>
              <w:t>I°</w:t>
            </w:r>
            <w:proofErr w:type="spellEnd"/>
            <w:r w:rsidRPr="00990659">
              <w:rPr>
                <w:rFonts w:ascii="Arial" w:hAnsi="Arial" w:cs="Arial"/>
                <w:b/>
                <w:sz w:val="20"/>
                <w:szCs w:val="20"/>
              </w:rPr>
              <w:t xml:space="preserve"> SEMESTRE 2014</w:t>
            </w:r>
          </w:p>
          <w:p w:rsidR="00432160" w:rsidRDefault="00432160" w:rsidP="00432160"/>
        </w:tc>
        <w:tc>
          <w:tcPr>
            <w:tcW w:w="1865" w:type="dxa"/>
          </w:tcPr>
          <w:p w:rsidR="00432160" w:rsidRDefault="00432160" w:rsidP="00432160">
            <w:r>
              <w:rPr>
                <w:rFonts w:ascii="Arial" w:hAnsi="Arial" w:cs="Arial"/>
                <w:sz w:val="20"/>
                <w:szCs w:val="20"/>
              </w:rPr>
              <w:t xml:space="preserve">CONSIP BUONI PASTO 6 – LOTTO N.6 aggiudicata alla società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Ristoservice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Spa;</w:t>
            </w:r>
          </w:p>
        </w:tc>
        <w:tc>
          <w:tcPr>
            <w:tcW w:w="1852" w:type="dxa"/>
          </w:tcPr>
          <w:p w:rsidR="00432160" w:rsidRDefault="00432160" w:rsidP="00432160">
            <w:r>
              <w:rPr>
                <w:rFonts w:ascii="Arial" w:hAnsi="Arial" w:cs="Arial"/>
                <w:sz w:val="20"/>
                <w:szCs w:val="20"/>
              </w:rPr>
              <w:t xml:space="preserve">€  </w:t>
            </w:r>
            <w:r w:rsidR="00C7664C">
              <w:rPr>
                <w:rFonts w:ascii="Arial" w:hAnsi="Arial" w:cs="Arial"/>
                <w:sz w:val="20"/>
                <w:szCs w:val="20"/>
              </w:rPr>
              <w:t>2040,</w:t>
            </w:r>
            <w:r w:rsidRPr="00E938CF">
              <w:rPr>
                <w:rFonts w:ascii="Arial" w:hAnsi="Arial" w:cs="Arial"/>
                <w:sz w:val="20"/>
                <w:szCs w:val="20"/>
              </w:rPr>
              <w:t>4</w:t>
            </w:r>
            <w:r w:rsidR="00C7664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33" w:type="dxa"/>
          </w:tcPr>
          <w:p w:rsidR="00432160" w:rsidRDefault="00C7664C" w:rsidP="00432160">
            <w:r>
              <w:t>€ 2040,48</w:t>
            </w:r>
          </w:p>
        </w:tc>
      </w:tr>
      <w:tr w:rsidR="00C7664C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t>Det.N.</w:t>
            </w:r>
            <w:proofErr w:type="spellEnd"/>
            <w:r>
              <w:t xml:space="preserve"> 193 del 13.03.2014</w:t>
            </w:r>
          </w:p>
        </w:tc>
        <w:tc>
          <w:tcPr>
            <w:tcW w:w="2411" w:type="dxa"/>
          </w:tcPr>
          <w:p w:rsidR="00C7664C" w:rsidRDefault="00C7664C" w:rsidP="00432160">
            <w:r>
              <w:rPr>
                <w:rFonts w:ascii="Tahoma" w:hAnsi="Tahoma" w:cs="Tahoma"/>
                <w:b/>
                <w:bCs/>
              </w:rPr>
              <w:t>Impegno di spesa per n. 1 giornata di formazione al programma inventario</w:t>
            </w:r>
          </w:p>
        </w:tc>
        <w:tc>
          <w:tcPr>
            <w:tcW w:w="1865" w:type="dxa"/>
          </w:tcPr>
          <w:p w:rsidR="00C7664C" w:rsidRDefault="00C7664C" w:rsidP="00432160">
            <w:r>
              <w:t xml:space="preserve">Nicola </w:t>
            </w:r>
            <w:proofErr w:type="spellStart"/>
            <w:r>
              <w:t>Zuddas</w:t>
            </w:r>
            <w:proofErr w:type="spellEnd"/>
            <w:r>
              <w:t xml:space="preserve"> srl</w:t>
            </w:r>
          </w:p>
        </w:tc>
        <w:tc>
          <w:tcPr>
            <w:tcW w:w="1852" w:type="dxa"/>
          </w:tcPr>
          <w:p w:rsidR="00C7664C" w:rsidRDefault="00C7664C" w:rsidP="00432160">
            <w:r>
              <w:t>€ 400,00</w:t>
            </w:r>
          </w:p>
        </w:tc>
        <w:tc>
          <w:tcPr>
            <w:tcW w:w="1833" w:type="dxa"/>
          </w:tcPr>
          <w:p w:rsidR="00C7664C" w:rsidRDefault="00C7664C" w:rsidP="00595DD9">
            <w:r>
              <w:t>€ 400,00</w:t>
            </w:r>
          </w:p>
        </w:tc>
      </w:tr>
      <w:tr w:rsidR="00C7664C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t>Det</w:t>
            </w:r>
            <w:proofErr w:type="spellEnd"/>
            <w:r>
              <w:t>. N. 209 del 18.03.2014</w:t>
            </w:r>
          </w:p>
        </w:tc>
        <w:tc>
          <w:tcPr>
            <w:tcW w:w="2411" w:type="dxa"/>
          </w:tcPr>
          <w:p w:rsidR="00C7664C" w:rsidRDefault="00C7664C" w:rsidP="00432160">
            <w:r>
              <w:rPr>
                <w:rFonts w:ascii="Tahoma" w:hAnsi="Tahoma" w:cs="Tahoma"/>
                <w:b/>
                <w:bCs/>
              </w:rPr>
              <w:t xml:space="preserve">Impegno di spesa con la ditta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Myo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S.r.l. per l'acquisto testo sulla manovra finanziaria 2014</w:t>
            </w:r>
          </w:p>
        </w:tc>
        <w:tc>
          <w:tcPr>
            <w:tcW w:w="1865" w:type="dxa"/>
          </w:tcPr>
          <w:p w:rsidR="00C7664C" w:rsidRDefault="00C7664C" w:rsidP="00432160">
            <w:r>
              <w:rPr>
                <w:rFonts w:ascii="Arial" w:hAnsi="Arial" w:cs="Arial"/>
                <w:sz w:val="20"/>
                <w:szCs w:val="20"/>
              </w:rPr>
              <w:t xml:space="preserve">ditta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Myo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s.r.l</w:t>
            </w:r>
            <w:proofErr w:type="spellEnd"/>
          </w:p>
        </w:tc>
        <w:tc>
          <w:tcPr>
            <w:tcW w:w="1852" w:type="dxa"/>
          </w:tcPr>
          <w:p w:rsidR="00C7664C" w:rsidRDefault="00C7664C" w:rsidP="00432160">
            <w:r>
              <w:rPr>
                <w:rFonts w:ascii="Arial" w:hAnsi="Arial" w:cs="Arial"/>
                <w:sz w:val="20"/>
                <w:szCs w:val="20"/>
              </w:rPr>
              <w:t xml:space="preserve">€  90,40  </w:t>
            </w:r>
          </w:p>
        </w:tc>
        <w:tc>
          <w:tcPr>
            <w:tcW w:w="1833" w:type="dxa"/>
          </w:tcPr>
          <w:p w:rsidR="00C7664C" w:rsidRDefault="00C7664C" w:rsidP="00595DD9">
            <w:r>
              <w:rPr>
                <w:rFonts w:ascii="Arial" w:hAnsi="Arial" w:cs="Arial"/>
                <w:sz w:val="20"/>
                <w:szCs w:val="20"/>
              </w:rPr>
              <w:t xml:space="preserve">€  90,40  </w:t>
            </w:r>
          </w:p>
        </w:tc>
      </w:tr>
      <w:tr w:rsidR="00C7664C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t>Det</w:t>
            </w:r>
            <w:proofErr w:type="spellEnd"/>
            <w:r>
              <w:t>. N. 248  del 28.03.2014</w:t>
            </w:r>
          </w:p>
        </w:tc>
        <w:tc>
          <w:tcPr>
            <w:tcW w:w="2411" w:type="dxa"/>
          </w:tcPr>
          <w:p w:rsidR="00C7664C" w:rsidRDefault="00C7664C" w:rsidP="00432160">
            <w:r>
              <w:rPr>
                <w:rFonts w:ascii="Tahoma" w:hAnsi="Tahoma" w:cs="Tahoma"/>
                <w:b/>
                <w:bCs/>
              </w:rPr>
              <w:t xml:space="preserve">Impegno di spesa per servizio di aggiornamento a distanza, normativo e tutoring, per il settore </w:t>
            </w:r>
            <w:proofErr w:type="spellStart"/>
            <w:r>
              <w:rPr>
                <w:rFonts w:ascii="Tahoma" w:hAnsi="Tahoma" w:cs="Tahoma"/>
                <w:b/>
                <w:bCs/>
              </w:rPr>
              <w:t>finanzairio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anno 2014 - CIG Z580E878AE</w:t>
            </w:r>
          </w:p>
        </w:tc>
        <w:tc>
          <w:tcPr>
            <w:tcW w:w="1865" w:type="dxa"/>
          </w:tcPr>
          <w:p w:rsidR="00C7664C" w:rsidRDefault="00C7664C" w:rsidP="00432160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ditta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Myo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S.r.l</w:t>
            </w:r>
            <w:proofErr w:type="spellEnd"/>
          </w:p>
        </w:tc>
        <w:tc>
          <w:tcPr>
            <w:tcW w:w="1852" w:type="dxa"/>
          </w:tcPr>
          <w:p w:rsidR="00C7664C" w:rsidRDefault="00C7664C" w:rsidP="00432160">
            <w:r>
              <w:t>€ 2.600,00</w:t>
            </w:r>
          </w:p>
        </w:tc>
        <w:tc>
          <w:tcPr>
            <w:tcW w:w="1833" w:type="dxa"/>
          </w:tcPr>
          <w:p w:rsidR="00C7664C" w:rsidRDefault="00C7664C" w:rsidP="00595DD9">
            <w:r>
              <w:t>€ 2.600,00</w:t>
            </w:r>
          </w:p>
        </w:tc>
      </w:tr>
      <w:tr w:rsidR="00C7664C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t>Det</w:t>
            </w:r>
            <w:proofErr w:type="spellEnd"/>
            <w:r>
              <w:t>. N. 255 del 28.03.2014</w:t>
            </w:r>
          </w:p>
        </w:tc>
        <w:tc>
          <w:tcPr>
            <w:tcW w:w="2411" w:type="dxa"/>
          </w:tcPr>
          <w:p w:rsidR="00C7664C" w:rsidRDefault="00C7664C" w:rsidP="00432160">
            <w:r>
              <w:rPr>
                <w:rFonts w:ascii="Tahoma" w:hAnsi="Tahoma" w:cs="Tahoma"/>
                <w:b/>
                <w:bCs/>
              </w:rPr>
              <w:t xml:space="preserve">Impegno di spesa a favore della Ditta </w:t>
            </w:r>
            <w:r>
              <w:rPr>
                <w:rFonts w:ascii="Tahoma" w:hAnsi="Tahoma" w:cs="Tahoma"/>
                <w:b/>
                <w:bCs/>
              </w:rPr>
              <w:lastRenderedPageBreak/>
              <w:t xml:space="preserve">Nicola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Zuddas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 </w:t>
            </w:r>
            <w:proofErr w:type="spellStart"/>
            <w:r>
              <w:rPr>
                <w:rFonts w:ascii="Tahoma" w:hAnsi="Tahoma" w:cs="Tahoma"/>
                <w:b/>
                <w:bCs/>
              </w:rPr>
              <w:t>s.a.s.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per rinnovo canone trimestrale programmi gestionali </w:t>
            </w:r>
            <w:proofErr w:type="spellStart"/>
            <w:r>
              <w:rPr>
                <w:rFonts w:ascii="Tahoma" w:hAnsi="Tahoma" w:cs="Tahoma"/>
                <w:b/>
                <w:bCs/>
              </w:rPr>
              <w:t>Contabilita'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- Tributi - Paghe -  - 2^ trimestre 2014</w:t>
            </w:r>
          </w:p>
        </w:tc>
        <w:tc>
          <w:tcPr>
            <w:tcW w:w="1865" w:type="dxa"/>
          </w:tcPr>
          <w:p w:rsidR="00C7664C" w:rsidRDefault="00C7664C" w:rsidP="00432160">
            <w:r>
              <w:lastRenderedPageBreak/>
              <w:t xml:space="preserve">Nicola </w:t>
            </w:r>
            <w:proofErr w:type="spellStart"/>
            <w:r>
              <w:t>Zuddas</w:t>
            </w:r>
            <w:proofErr w:type="spellEnd"/>
            <w:r>
              <w:t xml:space="preserve"> srl</w:t>
            </w:r>
          </w:p>
        </w:tc>
        <w:tc>
          <w:tcPr>
            <w:tcW w:w="1852" w:type="dxa"/>
          </w:tcPr>
          <w:p w:rsidR="00C7664C" w:rsidRDefault="00C7664C" w:rsidP="00432160">
            <w:r w:rsidRPr="00E307AA">
              <w:rPr>
                <w:rFonts w:ascii="Tahoma" w:hAnsi="Tahoma" w:cs="Tahoma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sz w:val="18"/>
                <w:szCs w:val="18"/>
              </w:rPr>
              <w:t xml:space="preserve"> 1.743,28</w:t>
            </w:r>
          </w:p>
        </w:tc>
        <w:tc>
          <w:tcPr>
            <w:tcW w:w="1833" w:type="dxa"/>
          </w:tcPr>
          <w:p w:rsidR="00C7664C" w:rsidRDefault="00C7664C" w:rsidP="00595DD9">
            <w:r w:rsidRPr="00E307AA">
              <w:rPr>
                <w:rFonts w:ascii="Tahoma" w:hAnsi="Tahoma" w:cs="Tahoma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sz w:val="18"/>
                <w:szCs w:val="18"/>
              </w:rPr>
              <w:t xml:space="preserve"> 1.743,28</w:t>
            </w:r>
          </w:p>
        </w:tc>
      </w:tr>
      <w:tr w:rsidR="00C7664C" w:rsidTr="008A66E3">
        <w:tc>
          <w:tcPr>
            <w:tcW w:w="1893" w:type="dxa"/>
          </w:tcPr>
          <w:p w:rsidR="00C7664C" w:rsidRDefault="00C7664C" w:rsidP="00C43F5A">
            <w:proofErr w:type="spellStart"/>
            <w:r>
              <w:lastRenderedPageBreak/>
              <w:t>Det</w:t>
            </w:r>
            <w:proofErr w:type="spellEnd"/>
            <w:r>
              <w:t>. N. 302 del 16.04.2014</w:t>
            </w:r>
          </w:p>
        </w:tc>
        <w:tc>
          <w:tcPr>
            <w:tcW w:w="2411" w:type="dxa"/>
          </w:tcPr>
          <w:p w:rsidR="00C7664C" w:rsidRDefault="00C7664C" w:rsidP="00432160">
            <w:r>
              <w:rPr>
                <w:rFonts w:ascii="Tahoma" w:hAnsi="Tahoma" w:cs="Tahoma"/>
                <w:b/>
                <w:bCs/>
              </w:rPr>
              <w:t xml:space="preserve">Impegno e  Liquidazione Fattura  n.1491 - a Poste Tributi per attività relativa al servizio supporto riscossione </w:t>
            </w:r>
            <w:proofErr w:type="spellStart"/>
            <w:r>
              <w:rPr>
                <w:rFonts w:ascii="Tahoma" w:hAnsi="Tahoma" w:cs="Tahoma"/>
                <w:b/>
                <w:bCs/>
              </w:rPr>
              <w:t>Tarsu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anno 2012</w:t>
            </w:r>
          </w:p>
        </w:tc>
        <w:tc>
          <w:tcPr>
            <w:tcW w:w="1865" w:type="dxa"/>
          </w:tcPr>
          <w:p w:rsidR="00C7664C" w:rsidRDefault="00C7664C" w:rsidP="00432160">
            <w:r>
              <w:rPr>
                <w:rFonts w:ascii="Arial" w:hAnsi="Arial" w:cs="Arial"/>
                <w:sz w:val="20"/>
                <w:szCs w:val="20"/>
                <w:u w:val="words"/>
              </w:rPr>
              <w:t>Poste-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Tributi</w:t>
            </w:r>
            <w:r>
              <w:rPr>
                <w:rFonts w:ascii="Arial" w:hAnsi="Arial" w:cs="Arial"/>
                <w:sz w:val="20"/>
                <w:szCs w:val="20"/>
                <w:u w:val="word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words"/>
              </w:rPr>
              <w:t>scpa</w:t>
            </w:r>
            <w:proofErr w:type="spellEnd"/>
          </w:p>
        </w:tc>
        <w:tc>
          <w:tcPr>
            <w:tcW w:w="1852" w:type="dxa"/>
          </w:tcPr>
          <w:p w:rsidR="00C7664C" w:rsidRDefault="00C7664C" w:rsidP="00432160">
            <w:r>
              <w:rPr>
                <w:rFonts w:ascii="Arial" w:hAnsi="Arial" w:cs="Arial"/>
                <w:sz w:val="20"/>
              </w:rPr>
              <w:t>€ 3.819,73</w:t>
            </w:r>
          </w:p>
        </w:tc>
        <w:tc>
          <w:tcPr>
            <w:tcW w:w="1833" w:type="dxa"/>
          </w:tcPr>
          <w:p w:rsidR="00C7664C" w:rsidRDefault="00C7664C" w:rsidP="00595DD9">
            <w:r>
              <w:rPr>
                <w:rFonts w:ascii="Arial" w:hAnsi="Arial" w:cs="Arial"/>
                <w:sz w:val="20"/>
              </w:rPr>
              <w:t>€ 3.819,73</w:t>
            </w:r>
          </w:p>
        </w:tc>
      </w:tr>
      <w:tr w:rsidR="00C7664C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t>Det</w:t>
            </w:r>
            <w:proofErr w:type="spellEnd"/>
            <w:r>
              <w:t>. N. 303 del 17.04.2014</w:t>
            </w:r>
          </w:p>
        </w:tc>
        <w:tc>
          <w:tcPr>
            <w:tcW w:w="2411" w:type="dxa"/>
          </w:tcPr>
          <w:p w:rsidR="00C7664C" w:rsidRDefault="00C7664C" w:rsidP="00432160">
            <w:r>
              <w:rPr>
                <w:rFonts w:ascii="Tahoma" w:hAnsi="Tahoma" w:cs="Tahoma"/>
                <w:b/>
                <w:bCs/>
              </w:rPr>
              <w:t xml:space="preserve">Impegno di spesa  per affidamento </w:t>
            </w:r>
            <w:proofErr w:type="spellStart"/>
            <w:r>
              <w:rPr>
                <w:rFonts w:ascii="Tahoma" w:hAnsi="Tahoma" w:cs="Tahoma"/>
                <w:b/>
                <w:bCs/>
              </w:rPr>
              <w:t>sel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servizio di supporto alla riscossione delle entrate  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postetributi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spa</w:t>
            </w:r>
          </w:p>
        </w:tc>
        <w:tc>
          <w:tcPr>
            <w:tcW w:w="1865" w:type="dxa"/>
          </w:tcPr>
          <w:p w:rsidR="00C7664C" w:rsidRDefault="00C7664C" w:rsidP="00432160">
            <w:r>
              <w:rPr>
                <w:rFonts w:ascii="Cambria" w:hAnsi="Cambria" w:cs="TTE18BEA20t00"/>
              </w:rPr>
              <w:t>Poste Tributi s..</w:t>
            </w:r>
            <w:proofErr w:type="spellStart"/>
            <w:r>
              <w:rPr>
                <w:rFonts w:ascii="Cambria" w:hAnsi="Cambria" w:cs="TTE18BEA20t00"/>
              </w:rPr>
              <w:t>p.a</w:t>
            </w:r>
            <w:proofErr w:type="spellEnd"/>
          </w:p>
        </w:tc>
        <w:tc>
          <w:tcPr>
            <w:tcW w:w="1852" w:type="dxa"/>
          </w:tcPr>
          <w:p w:rsidR="00C7664C" w:rsidRDefault="00C7664C" w:rsidP="00432160">
            <w:r>
              <w:rPr>
                <w:rFonts w:ascii="Cambria" w:hAnsi="Cambria" w:cs="Arial"/>
              </w:rPr>
              <w:t xml:space="preserve">€  </w:t>
            </w:r>
            <w:r w:rsidRPr="005A49A4">
              <w:rPr>
                <w:rFonts w:ascii="Cambria" w:hAnsi="Cambria" w:cs="Arial"/>
              </w:rPr>
              <w:t>3</w:t>
            </w:r>
            <w:r>
              <w:rPr>
                <w:rFonts w:ascii="Cambria" w:hAnsi="Cambria" w:cs="Arial"/>
              </w:rPr>
              <w:t>.351,29</w:t>
            </w:r>
          </w:p>
        </w:tc>
        <w:tc>
          <w:tcPr>
            <w:tcW w:w="1833" w:type="dxa"/>
          </w:tcPr>
          <w:p w:rsidR="00C7664C" w:rsidRDefault="00C7664C" w:rsidP="00595DD9">
            <w:r>
              <w:rPr>
                <w:rFonts w:ascii="Cambria" w:hAnsi="Cambria" w:cs="Arial"/>
              </w:rPr>
              <w:t xml:space="preserve">€  </w:t>
            </w:r>
            <w:r w:rsidRPr="005A49A4">
              <w:rPr>
                <w:rFonts w:ascii="Cambria" w:hAnsi="Cambria" w:cs="Arial"/>
              </w:rPr>
              <w:t>3</w:t>
            </w:r>
            <w:r>
              <w:rPr>
                <w:rFonts w:ascii="Cambria" w:hAnsi="Cambria" w:cs="Arial"/>
              </w:rPr>
              <w:t>.351,29</w:t>
            </w:r>
          </w:p>
        </w:tc>
      </w:tr>
      <w:tr w:rsidR="001A7611" w:rsidTr="008A66E3">
        <w:tc>
          <w:tcPr>
            <w:tcW w:w="1893" w:type="dxa"/>
          </w:tcPr>
          <w:p w:rsidR="001A7611" w:rsidRDefault="0060393C" w:rsidP="00432160">
            <w:proofErr w:type="spellStart"/>
            <w:r>
              <w:t>Det</w:t>
            </w:r>
            <w:proofErr w:type="spellEnd"/>
            <w:r>
              <w:t>. N. 327 del 05.05.2014</w:t>
            </w:r>
          </w:p>
        </w:tc>
        <w:tc>
          <w:tcPr>
            <w:tcW w:w="2411" w:type="dxa"/>
          </w:tcPr>
          <w:p w:rsidR="001A7611" w:rsidRDefault="0060393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Impegno di spesa per pubblicazione  bando " Servizio di Tesoreria Comunale" su Gazzetta Ufficiale tramite concessionario ditta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Publinforma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s.r.l.</w:t>
            </w:r>
          </w:p>
        </w:tc>
        <w:tc>
          <w:tcPr>
            <w:tcW w:w="1865" w:type="dxa"/>
          </w:tcPr>
          <w:p w:rsidR="001A7611" w:rsidRDefault="0060393C" w:rsidP="00432160">
            <w:pPr>
              <w:rPr>
                <w:rFonts w:ascii="Cambria" w:hAnsi="Cambria" w:cs="TTE18BEA20t00"/>
              </w:rPr>
            </w:pPr>
            <w:proofErr w:type="spellStart"/>
            <w:r>
              <w:rPr>
                <w:rFonts w:ascii="Arial" w:hAnsi="Arial" w:cs="Arial"/>
              </w:rPr>
              <w:t>Publinforma</w:t>
            </w:r>
            <w:proofErr w:type="spellEnd"/>
            <w:r>
              <w:rPr>
                <w:rFonts w:ascii="Arial" w:hAnsi="Arial" w:cs="Arial"/>
              </w:rPr>
              <w:t xml:space="preserve"> s.r.l.</w:t>
            </w:r>
          </w:p>
        </w:tc>
        <w:tc>
          <w:tcPr>
            <w:tcW w:w="1852" w:type="dxa"/>
          </w:tcPr>
          <w:p w:rsidR="001A7611" w:rsidRDefault="0060393C" w:rsidP="00432160">
            <w:pPr>
              <w:rPr>
                <w:rFonts w:ascii="Cambria" w:hAnsi="Cambria" w:cs="Arial"/>
              </w:rPr>
            </w:pPr>
            <w:r>
              <w:rPr>
                <w:rFonts w:ascii="Arial" w:hAnsi="Arial" w:cs="Arial"/>
              </w:rPr>
              <w:t>€ 422,74</w:t>
            </w:r>
            <w:r w:rsidR="00C7664C">
              <w:rPr>
                <w:rFonts w:ascii="Arial" w:hAnsi="Arial" w:cs="Arial"/>
              </w:rPr>
              <w:t xml:space="preserve"> + € 16.00</w:t>
            </w:r>
          </w:p>
        </w:tc>
        <w:tc>
          <w:tcPr>
            <w:tcW w:w="1833" w:type="dxa"/>
          </w:tcPr>
          <w:p w:rsidR="001A7611" w:rsidRDefault="00C7664C" w:rsidP="00432160">
            <w:r>
              <w:t>€  438,74</w:t>
            </w:r>
          </w:p>
        </w:tc>
      </w:tr>
      <w:tr w:rsidR="001A7611" w:rsidTr="008A66E3">
        <w:tc>
          <w:tcPr>
            <w:tcW w:w="1893" w:type="dxa"/>
          </w:tcPr>
          <w:p w:rsidR="001A7611" w:rsidRDefault="0060393C" w:rsidP="00432160">
            <w:proofErr w:type="spellStart"/>
            <w:r>
              <w:t>Det</w:t>
            </w:r>
            <w:proofErr w:type="spellEnd"/>
            <w:r>
              <w:t>. N. 382 del 22.05.2014</w:t>
            </w:r>
          </w:p>
        </w:tc>
        <w:tc>
          <w:tcPr>
            <w:tcW w:w="2411" w:type="dxa"/>
          </w:tcPr>
          <w:p w:rsidR="001A7611" w:rsidRDefault="0060393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Affidamento del servizio di supporto delle Entrate "RISCO COMUNI IUC TARI" (Gruppo Poste Italiane) CIG.Z47F57BA7</w:t>
            </w:r>
          </w:p>
        </w:tc>
        <w:tc>
          <w:tcPr>
            <w:tcW w:w="1865" w:type="dxa"/>
          </w:tcPr>
          <w:p w:rsidR="001A7611" w:rsidRDefault="0060393C" w:rsidP="00432160">
            <w:pPr>
              <w:rPr>
                <w:rFonts w:ascii="Cambria" w:hAnsi="Cambria" w:cs="TTE18BEA20t00"/>
              </w:rPr>
            </w:pPr>
            <w:r w:rsidRPr="00AB5BA3">
              <w:rPr>
                <w:rFonts w:ascii="Cambria" w:hAnsi="Cambria" w:cs="Arial"/>
              </w:rPr>
              <w:t>Poste Tributi Spa</w:t>
            </w:r>
          </w:p>
        </w:tc>
        <w:tc>
          <w:tcPr>
            <w:tcW w:w="1852" w:type="dxa"/>
          </w:tcPr>
          <w:p w:rsidR="001A7611" w:rsidRDefault="0060393C" w:rsidP="00432160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€ </w:t>
            </w:r>
            <w:r w:rsidRPr="00AB5BA3">
              <w:rPr>
                <w:rFonts w:ascii="Cambria" w:hAnsi="Cambria" w:cs="Arial"/>
              </w:rPr>
              <w:t xml:space="preserve"> 3600.00</w:t>
            </w:r>
          </w:p>
        </w:tc>
        <w:tc>
          <w:tcPr>
            <w:tcW w:w="1833" w:type="dxa"/>
          </w:tcPr>
          <w:p w:rsidR="001A7611" w:rsidRDefault="00C7664C" w:rsidP="00432160">
            <w:r>
              <w:t>€ 0,00</w:t>
            </w:r>
          </w:p>
        </w:tc>
      </w:tr>
      <w:tr w:rsidR="001A7611" w:rsidTr="008A66E3">
        <w:tc>
          <w:tcPr>
            <w:tcW w:w="1893" w:type="dxa"/>
          </w:tcPr>
          <w:p w:rsidR="001A7611" w:rsidRDefault="007258E3" w:rsidP="00432160">
            <w:proofErr w:type="spellStart"/>
            <w:r>
              <w:t>Det</w:t>
            </w:r>
            <w:proofErr w:type="spellEnd"/>
            <w:r>
              <w:t>. N. 399 del 30.05.2014</w:t>
            </w:r>
          </w:p>
        </w:tc>
        <w:tc>
          <w:tcPr>
            <w:tcW w:w="2411" w:type="dxa"/>
          </w:tcPr>
          <w:p w:rsidR="001A7611" w:rsidRDefault="007258E3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AFFIDAMENTO DEL SERVIZIO </w:t>
            </w:r>
            <w:proofErr w:type="spellStart"/>
            <w:r>
              <w:rPr>
                <w:rFonts w:ascii="Tahoma" w:hAnsi="Tahoma" w:cs="Tahoma"/>
                <w:b/>
                <w:bCs/>
              </w:rPr>
              <w:t>DI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SUPPORTO ALL'UFFICIO TRIBUTI PER GLI ANNI 2014 - 2015 ALLA DITTA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B.B.G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SARDEGNA, CIG N. ZBF0F770A9</w:t>
            </w:r>
          </w:p>
        </w:tc>
        <w:tc>
          <w:tcPr>
            <w:tcW w:w="1865" w:type="dxa"/>
          </w:tcPr>
          <w:p w:rsidR="001A7611" w:rsidRDefault="007258E3" w:rsidP="00432160">
            <w:pPr>
              <w:rPr>
                <w:rFonts w:ascii="Cambria" w:hAnsi="Cambria" w:cs="TTE18BEA20t00"/>
              </w:rPr>
            </w:pPr>
            <w:r w:rsidRPr="00FC01DF">
              <w:rPr>
                <w:rFonts w:ascii="Arial" w:hAnsi="Arial"/>
                <w:noProof/>
              </w:rPr>
              <w:t>BBG Sardegna srl</w:t>
            </w:r>
          </w:p>
        </w:tc>
        <w:tc>
          <w:tcPr>
            <w:tcW w:w="1852" w:type="dxa"/>
          </w:tcPr>
          <w:p w:rsidR="001A7611" w:rsidRDefault="007258E3" w:rsidP="00432160">
            <w:pPr>
              <w:rPr>
                <w:rFonts w:ascii="Cambria" w:hAnsi="Cambria" w:cs="Arial"/>
              </w:rPr>
            </w:pPr>
            <w:r w:rsidRPr="007E3419">
              <w:rPr>
                <w:rFonts w:ascii="Arial" w:hAnsi="Arial"/>
                <w:noProof/>
                <w:szCs w:val="20"/>
              </w:rPr>
              <w:t>€ 31.778,80</w:t>
            </w:r>
          </w:p>
        </w:tc>
        <w:tc>
          <w:tcPr>
            <w:tcW w:w="1833" w:type="dxa"/>
          </w:tcPr>
          <w:p w:rsidR="001A7611" w:rsidRDefault="00C7664C" w:rsidP="00432160">
            <w:r>
              <w:t>€ 12.661,77</w:t>
            </w:r>
          </w:p>
        </w:tc>
      </w:tr>
      <w:tr w:rsidR="00C7664C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t>Det</w:t>
            </w:r>
            <w:proofErr w:type="spellEnd"/>
            <w:r>
              <w:t>. N. 412 del 05.06.2014</w:t>
            </w:r>
          </w:p>
        </w:tc>
        <w:tc>
          <w:tcPr>
            <w:tcW w:w="2411" w:type="dxa"/>
          </w:tcPr>
          <w:p w:rsidR="00C7664C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Impegno di spesa per elaborazione e trasmissione telematica rendiconto 2013 </w:t>
            </w:r>
            <w:r>
              <w:rPr>
                <w:rFonts w:ascii="Tahoma" w:hAnsi="Tahoma" w:cs="Tahoma"/>
                <w:b/>
                <w:bCs/>
              </w:rPr>
              <w:lastRenderedPageBreak/>
              <w:t xml:space="preserve">alla Corte dei Conti in formato XML - ditta Nicola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Zuddas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srl - CIG ZDD0F86DDD</w:t>
            </w:r>
          </w:p>
        </w:tc>
        <w:tc>
          <w:tcPr>
            <w:tcW w:w="1865" w:type="dxa"/>
          </w:tcPr>
          <w:p w:rsidR="00C7664C" w:rsidRDefault="00C7664C" w:rsidP="00432160">
            <w:pPr>
              <w:rPr>
                <w:rFonts w:ascii="Cambria" w:hAnsi="Cambria" w:cs="TTE18BEA20t00"/>
              </w:rPr>
            </w:pPr>
            <w:r>
              <w:lastRenderedPageBreak/>
              <w:t xml:space="preserve">Nicola </w:t>
            </w:r>
            <w:proofErr w:type="spellStart"/>
            <w:r>
              <w:t>Zuddas</w:t>
            </w:r>
            <w:proofErr w:type="spellEnd"/>
            <w:r>
              <w:t xml:space="preserve"> srl  </w:t>
            </w:r>
          </w:p>
        </w:tc>
        <w:tc>
          <w:tcPr>
            <w:tcW w:w="1852" w:type="dxa"/>
          </w:tcPr>
          <w:p w:rsidR="00C7664C" w:rsidRDefault="00C7664C" w:rsidP="00432160">
            <w:pPr>
              <w:rPr>
                <w:rFonts w:ascii="Cambria" w:hAnsi="Cambria" w:cs="Arial"/>
              </w:rPr>
            </w:pPr>
            <w:r>
              <w:t xml:space="preserve">€ 488,00  </w:t>
            </w:r>
          </w:p>
        </w:tc>
        <w:tc>
          <w:tcPr>
            <w:tcW w:w="1833" w:type="dxa"/>
          </w:tcPr>
          <w:p w:rsidR="00C7664C" w:rsidRDefault="00C7664C" w:rsidP="00595DD9">
            <w:pPr>
              <w:rPr>
                <w:rFonts w:ascii="Cambria" w:hAnsi="Cambria" w:cs="Arial"/>
              </w:rPr>
            </w:pPr>
            <w:r>
              <w:t xml:space="preserve">€ 488,00  </w:t>
            </w:r>
          </w:p>
        </w:tc>
      </w:tr>
      <w:tr w:rsidR="00C7664C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lastRenderedPageBreak/>
              <w:t>Det</w:t>
            </w:r>
            <w:proofErr w:type="spellEnd"/>
            <w:r>
              <w:t>. N. 463 del 23.06.2014</w:t>
            </w:r>
          </w:p>
        </w:tc>
        <w:tc>
          <w:tcPr>
            <w:tcW w:w="2411" w:type="dxa"/>
          </w:tcPr>
          <w:p w:rsidR="00C7664C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Impegno di spesa per servizio </w:t>
            </w:r>
            <w:proofErr w:type="spellStart"/>
            <w:r>
              <w:rPr>
                <w:rFonts w:ascii="Tahoma" w:hAnsi="Tahoma" w:cs="Tahoma"/>
                <w:b/>
                <w:bCs/>
              </w:rPr>
              <w:t>memoweb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I semestre 2014</w:t>
            </w:r>
          </w:p>
        </w:tc>
        <w:tc>
          <w:tcPr>
            <w:tcW w:w="1865" w:type="dxa"/>
          </w:tcPr>
          <w:p w:rsidR="00C7664C" w:rsidRDefault="00C7664C" w:rsidP="00432160">
            <w:pPr>
              <w:rPr>
                <w:rFonts w:ascii="Cambria" w:hAnsi="Cambria" w:cs="TTE18BEA20t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Grafiche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Gaspari</w:t>
            </w:r>
            <w:proofErr w:type="spellEnd"/>
          </w:p>
        </w:tc>
        <w:tc>
          <w:tcPr>
            <w:tcW w:w="1852" w:type="dxa"/>
          </w:tcPr>
          <w:p w:rsidR="00C7664C" w:rsidRDefault="00C7664C" w:rsidP="00432160">
            <w:pPr>
              <w:rPr>
                <w:rFonts w:ascii="Cambria" w:hAnsi="Cambria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€ 237,90</w:t>
            </w:r>
          </w:p>
        </w:tc>
        <w:tc>
          <w:tcPr>
            <w:tcW w:w="1833" w:type="dxa"/>
          </w:tcPr>
          <w:p w:rsidR="00C7664C" w:rsidRDefault="00C7664C" w:rsidP="00595DD9">
            <w:pPr>
              <w:rPr>
                <w:rFonts w:ascii="Cambria" w:hAnsi="Cambria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€ 237,90</w:t>
            </w:r>
          </w:p>
        </w:tc>
      </w:tr>
      <w:tr w:rsidR="00C7664C" w:rsidRPr="007258E3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t>Det</w:t>
            </w:r>
            <w:proofErr w:type="spellEnd"/>
            <w:r>
              <w:t>. N. 481 del 27.06.2014</w:t>
            </w:r>
          </w:p>
        </w:tc>
        <w:tc>
          <w:tcPr>
            <w:tcW w:w="2411" w:type="dxa"/>
          </w:tcPr>
          <w:p w:rsidR="00C7664C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Impegno di spesa per canone software HALLEY gestione tributi - tari - </w:t>
            </w:r>
            <w:proofErr w:type="spellStart"/>
            <w:r>
              <w:rPr>
                <w:rFonts w:ascii="Tahoma" w:hAnsi="Tahoma" w:cs="Tahoma"/>
                <w:b/>
                <w:bCs/>
              </w:rPr>
              <w:t>imu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- a favore ditta HALLEY SARDEGNA SRL -   CIG n. Z350FDEE9E</w:t>
            </w:r>
          </w:p>
        </w:tc>
        <w:tc>
          <w:tcPr>
            <w:tcW w:w="1865" w:type="dxa"/>
          </w:tcPr>
          <w:p w:rsidR="00C7664C" w:rsidRPr="007258E3" w:rsidRDefault="00C7664C" w:rsidP="0043216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58E3">
              <w:rPr>
                <w:rFonts w:ascii="Arial" w:hAnsi="Arial" w:cs="Arial"/>
                <w:lang w:val="en-US"/>
              </w:rPr>
              <w:t xml:space="preserve">Halley </w:t>
            </w:r>
            <w:proofErr w:type="spellStart"/>
            <w:r w:rsidRPr="007258E3">
              <w:rPr>
                <w:rFonts w:ascii="Arial" w:hAnsi="Arial" w:cs="Arial"/>
                <w:lang w:val="en-US"/>
              </w:rPr>
              <w:t>Sardegna</w:t>
            </w:r>
            <w:proofErr w:type="spellEnd"/>
            <w:r w:rsidRPr="007258E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258E3">
              <w:rPr>
                <w:rFonts w:ascii="Arial" w:hAnsi="Arial" w:cs="Arial"/>
                <w:lang w:val="en-US"/>
              </w:rPr>
              <w:t>s.a.s</w:t>
            </w:r>
            <w:proofErr w:type="spellEnd"/>
          </w:p>
        </w:tc>
        <w:tc>
          <w:tcPr>
            <w:tcW w:w="1852" w:type="dxa"/>
          </w:tcPr>
          <w:p w:rsidR="00C7664C" w:rsidRPr="007258E3" w:rsidRDefault="00C7664C" w:rsidP="00432160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60F67">
              <w:rPr>
                <w:rFonts w:ascii="Arial" w:hAnsi="Arial" w:cs="Arial"/>
              </w:rPr>
              <w:t>€ 1.515,98</w:t>
            </w:r>
          </w:p>
        </w:tc>
        <w:tc>
          <w:tcPr>
            <w:tcW w:w="1833" w:type="dxa"/>
          </w:tcPr>
          <w:p w:rsidR="00C7664C" w:rsidRPr="007258E3" w:rsidRDefault="00C7664C" w:rsidP="00432160">
            <w:pPr>
              <w:rPr>
                <w:lang w:val="en-US"/>
              </w:rPr>
            </w:pPr>
            <w:r>
              <w:rPr>
                <w:lang w:val="en-US"/>
              </w:rPr>
              <w:t>€ 0,00</w:t>
            </w:r>
          </w:p>
        </w:tc>
      </w:tr>
      <w:tr w:rsidR="00C7664C" w:rsidRPr="003B7C7B" w:rsidTr="008A66E3">
        <w:tc>
          <w:tcPr>
            <w:tcW w:w="1893" w:type="dxa"/>
          </w:tcPr>
          <w:p w:rsidR="00C7664C" w:rsidRPr="003B7C7B" w:rsidRDefault="00C7664C" w:rsidP="00432160">
            <w:proofErr w:type="spellStart"/>
            <w:r w:rsidRPr="003B7C7B">
              <w:t>Det</w:t>
            </w:r>
            <w:proofErr w:type="spellEnd"/>
            <w:r w:rsidRPr="003B7C7B">
              <w:t xml:space="preserve">. </w:t>
            </w:r>
            <w:r>
              <w:t>N. 485 del 30.06.2014</w:t>
            </w:r>
          </w:p>
        </w:tc>
        <w:tc>
          <w:tcPr>
            <w:tcW w:w="2411" w:type="dxa"/>
          </w:tcPr>
          <w:p w:rsidR="00C7664C" w:rsidRPr="003B7C7B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Impegno di spesa per canone trimestrale gestione software </w:t>
            </w:r>
            <w:proofErr w:type="spellStart"/>
            <w:r>
              <w:rPr>
                <w:rFonts w:ascii="Tahoma" w:hAnsi="Tahoma" w:cs="Tahoma"/>
                <w:b/>
                <w:bCs/>
              </w:rPr>
              <w:t>Contabilita'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- Paghe e Rilevatore Presenze - CIG n. Z750FE5721</w:t>
            </w:r>
          </w:p>
        </w:tc>
        <w:tc>
          <w:tcPr>
            <w:tcW w:w="1865" w:type="dxa"/>
          </w:tcPr>
          <w:p w:rsidR="00C7664C" w:rsidRPr="003B7C7B" w:rsidRDefault="00C7664C" w:rsidP="00432160">
            <w:pPr>
              <w:rPr>
                <w:rFonts w:ascii="Arial" w:hAnsi="Arial" w:cs="Arial"/>
                <w:sz w:val="20"/>
                <w:szCs w:val="20"/>
              </w:rPr>
            </w:pPr>
            <w:r w:rsidRPr="00F625B5">
              <w:rPr>
                <w:rFonts w:ascii="Arial" w:hAnsi="Arial" w:cs="Arial"/>
              </w:rPr>
              <w:t xml:space="preserve">Nicola </w:t>
            </w:r>
            <w:proofErr w:type="spellStart"/>
            <w:r w:rsidRPr="00F625B5">
              <w:rPr>
                <w:rFonts w:ascii="Arial" w:hAnsi="Arial" w:cs="Arial"/>
              </w:rPr>
              <w:t>Zuddas</w:t>
            </w:r>
            <w:proofErr w:type="spellEnd"/>
            <w:r w:rsidRPr="00F625B5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1852" w:type="dxa"/>
          </w:tcPr>
          <w:p w:rsidR="00C7664C" w:rsidRPr="003B7C7B" w:rsidRDefault="00C7664C" w:rsidP="004321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€ 1.355,42</w:t>
            </w:r>
          </w:p>
        </w:tc>
        <w:tc>
          <w:tcPr>
            <w:tcW w:w="1833" w:type="dxa"/>
          </w:tcPr>
          <w:p w:rsidR="00C7664C" w:rsidRPr="003B7C7B" w:rsidRDefault="00C7664C" w:rsidP="00595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€ 1.355,42</w:t>
            </w:r>
          </w:p>
        </w:tc>
      </w:tr>
      <w:tr w:rsidR="00C7664C" w:rsidRPr="003B7C7B" w:rsidTr="008A66E3">
        <w:tc>
          <w:tcPr>
            <w:tcW w:w="1893" w:type="dxa"/>
          </w:tcPr>
          <w:p w:rsidR="00C7664C" w:rsidRPr="003B7C7B" w:rsidRDefault="00C7664C" w:rsidP="00432160">
            <w:proofErr w:type="spellStart"/>
            <w:r>
              <w:t>Det</w:t>
            </w:r>
            <w:proofErr w:type="spellEnd"/>
            <w:r>
              <w:t>. N. 583 del 29.07.2014</w:t>
            </w:r>
          </w:p>
        </w:tc>
        <w:tc>
          <w:tcPr>
            <w:tcW w:w="2411" w:type="dxa"/>
          </w:tcPr>
          <w:p w:rsidR="00C7664C" w:rsidRPr="003B7C7B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Impegno di spesa per acquisto modulo per </w:t>
            </w:r>
            <w:proofErr w:type="spellStart"/>
            <w:r>
              <w:rPr>
                <w:rFonts w:ascii="Tahoma" w:hAnsi="Tahoma" w:cs="Tahoma"/>
                <w:b/>
                <w:bCs/>
              </w:rPr>
              <w:t>contabilita'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FATTURAZIONE DIGITALE E CERTIFICAZIONE CREDITI - Ditta Nicola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Zuddas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srl-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CIG ZE01051DFC</w:t>
            </w:r>
          </w:p>
        </w:tc>
        <w:tc>
          <w:tcPr>
            <w:tcW w:w="1865" w:type="dxa"/>
          </w:tcPr>
          <w:p w:rsidR="00C7664C" w:rsidRPr="003B7C7B" w:rsidRDefault="00C7664C" w:rsidP="00595DD9">
            <w:pPr>
              <w:rPr>
                <w:rFonts w:ascii="Arial" w:hAnsi="Arial" w:cs="Arial"/>
                <w:sz w:val="20"/>
                <w:szCs w:val="20"/>
              </w:rPr>
            </w:pPr>
            <w:r w:rsidRPr="00F625B5">
              <w:rPr>
                <w:rFonts w:ascii="Arial" w:hAnsi="Arial" w:cs="Arial"/>
              </w:rPr>
              <w:t xml:space="preserve">Nicola </w:t>
            </w:r>
            <w:proofErr w:type="spellStart"/>
            <w:r w:rsidRPr="00F625B5">
              <w:rPr>
                <w:rFonts w:ascii="Arial" w:hAnsi="Arial" w:cs="Arial"/>
              </w:rPr>
              <w:t>Zuddas</w:t>
            </w:r>
            <w:proofErr w:type="spellEnd"/>
            <w:r w:rsidRPr="00F625B5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1852" w:type="dxa"/>
          </w:tcPr>
          <w:p w:rsidR="00C7664C" w:rsidRPr="003B7C7B" w:rsidRDefault="00C7664C" w:rsidP="004321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7AA">
              <w:rPr>
                <w:rFonts w:ascii="Tahoma" w:hAnsi="Tahoma" w:cs="Tahoma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sz w:val="18"/>
                <w:szCs w:val="18"/>
              </w:rPr>
              <w:t xml:space="preserve"> 385,00</w:t>
            </w:r>
          </w:p>
        </w:tc>
        <w:tc>
          <w:tcPr>
            <w:tcW w:w="1833" w:type="dxa"/>
          </w:tcPr>
          <w:p w:rsidR="00C7664C" w:rsidRPr="003B7C7B" w:rsidRDefault="00C7664C" w:rsidP="00595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07AA">
              <w:rPr>
                <w:rFonts w:ascii="Tahoma" w:hAnsi="Tahoma" w:cs="Tahoma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sz w:val="18"/>
                <w:szCs w:val="18"/>
              </w:rPr>
              <w:t xml:space="preserve"> 385,00</w:t>
            </w:r>
          </w:p>
        </w:tc>
      </w:tr>
      <w:tr w:rsidR="00C7664C" w:rsidRPr="003B7C7B" w:rsidTr="008A66E3">
        <w:tc>
          <w:tcPr>
            <w:tcW w:w="1893" w:type="dxa"/>
          </w:tcPr>
          <w:p w:rsidR="00C7664C" w:rsidRPr="003B7C7B" w:rsidRDefault="00C7664C" w:rsidP="00432160">
            <w:proofErr w:type="spellStart"/>
            <w:r>
              <w:t>Det</w:t>
            </w:r>
            <w:proofErr w:type="spellEnd"/>
            <w:r>
              <w:t>. N. 741 del 02.10.2014</w:t>
            </w:r>
          </w:p>
        </w:tc>
        <w:tc>
          <w:tcPr>
            <w:tcW w:w="2411" w:type="dxa"/>
          </w:tcPr>
          <w:p w:rsidR="00C7664C" w:rsidRPr="003B7C7B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Impegno di spesa per canone trimestrale gestione software </w:t>
            </w:r>
            <w:proofErr w:type="spellStart"/>
            <w:r>
              <w:rPr>
                <w:rFonts w:ascii="Tahoma" w:hAnsi="Tahoma" w:cs="Tahoma"/>
                <w:b/>
                <w:bCs/>
              </w:rPr>
              <w:t>Contabilita'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- Paghe e Rilevatore Presenze - CIG. Z50110B063 - Ditta Nicola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Zuddas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srl</w:t>
            </w:r>
          </w:p>
        </w:tc>
        <w:tc>
          <w:tcPr>
            <w:tcW w:w="1865" w:type="dxa"/>
          </w:tcPr>
          <w:p w:rsidR="00C7664C" w:rsidRPr="003B7C7B" w:rsidRDefault="00C7664C" w:rsidP="00595DD9">
            <w:pPr>
              <w:rPr>
                <w:rFonts w:ascii="Arial" w:hAnsi="Arial" w:cs="Arial"/>
                <w:sz w:val="20"/>
                <w:szCs w:val="20"/>
              </w:rPr>
            </w:pPr>
            <w:r w:rsidRPr="00F625B5">
              <w:rPr>
                <w:rFonts w:ascii="Arial" w:hAnsi="Arial" w:cs="Arial"/>
              </w:rPr>
              <w:t xml:space="preserve">Nicola </w:t>
            </w:r>
            <w:proofErr w:type="spellStart"/>
            <w:r w:rsidRPr="00F625B5">
              <w:rPr>
                <w:rFonts w:ascii="Arial" w:hAnsi="Arial" w:cs="Arial"/>
              </w:rPr>
              <w:t>Zuddas</w:t>
            </w:r>
            <w:proofErr w:type="spellEnd"/>
            <w:r w:rsidRPr="00F625B5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1852" w:type="dxa"/>
          </w:tcPr>
          <w:p w:rsidR="00C7664C" w:rsidRPr="003B7C7B" w:rsidRDefault="00C7664C" w:rsidP="004321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€ 1.355,42</w:t>
            </w:r>
          </w:p>
        </w:tc>
        <w:tc>
          <w:tcPr>
            <w:tcW w:w="1833" w:type="dxa"/>
          </w:tcPr>
          <w:p w:rsidR="00C7664C" w:rsidRPr="003B7C7B" w:rsidRDefault="00C7664C" w:rsidP="00595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>€ 1.355,42</w:t>
            </w:r>
          </w:p>
        </w:tc>
      </w:tr>
      <w:tr w:rsidR="00C7664C" w:rsidRPr="003B7C7B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t>Det</w:t>
            </w:r>
            <w:proofErr w:type="spellEnd"/>
            <w:r>
              <w:t>. N. 771 del 14.10.2014</w:t>
            </w:r>
          </w:p>
        </w:tc>
        <w:tc>
          <w:tcPr>
            <w:tcW w:w="2411" w:type="dxa"/>
          </w:tcPr>
          <w:p w:rsidR="00C7664C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Impegno di spesa per acquisto Toner (stampante) Ufficio Tributi</w:t>
            </w:r>
          </w:p>
        </w:tc>
        <w:tc>
          <w:tcPr>
            <w:tcW w:w="1865" w:type="dxa"/>
          </w:tcPr>
          <w:p w:rsidR="00C7664C" w:rsidRPr="00F625B5" w:rsidRDefault="00C7664C" w:rsidP="00595DD9">
            <w:pPr>
              <w:rPr>
                <w:rFonts w:ascii="Arial" w:hAnsi="Arial" w:cs="Arial"/>
              </w:rPr>
            </w:pPr>
            <w:r w:rsidRPr="00091B7F">
              <w:rPr>
                <w:rFonts w:ascii="Arial" w:hAnsi="Arial" w:cs="Arial"/>
                <w:sz w:val="20"/>
                <w:szCs w:val="20"/>
                <w:u w:val="single"/>
              </w:rPr>
              <w:t>ERREBIAN</w:t>
            </w:r>
          </w:p>
        </w:tc>
        <w:tc>
          <w:tcPr>
            <w:tcW w:w="1852" w:type="dxa"/>
          </w:tcPr>
          <w:p w:rsidR="00C7664C" w:rsidRPr="00E307AA" w:rsidRDefault="00C7664C" w:rsidP="00595D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307AA">
              <w:rPr>
                <w:rFonts w:ascii="Tahoma" w:hAnsi="Tahoma" w:cs="Tahoma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sz w:val="18"/>
                <w:szCs w:val="18"/>
              </w:rPr>
              <w:t xml:space="preserve"> 113.24</w:t>
            </w:r>
          </w:p>
        </w:tc>
        <w:tc>
          <w:tcPr>
            <w:tcW w:w="1833" w:type="dxa"/>
          </w:tcPr>
          <w:p w:rsidR="00C7664C" w:rsidRPr="003B7C7B" w:rsidRDefault="00C7664C" w:rsidP="00432160">
            <w:r>
              <w:t>€ 94,94</w:t>
            </w:r>
          </w:p>
        </w:tc>
      </w:tr>
      <w:tr w:rsidR="00C7664C" w:rsidRPr="003B7C7B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t>Det</w:t>
            </w:r>
            <w:proofErr w:type="spellEnd"/>
            <w:r>
              <w:t>. N. 779 del 16.10.2014</w:t>
            </w:r>
          </w:p>
        </w:tc>
        <w:tc>
          <w:tcPr>
            <w:tcW w:w="2411" w:type="dxa"/>
          </w:tcPr>
          <w:p w:rsidR="00C7664C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ACQUISTO BUONI PASTO DIPENDENTI COMUNALI - PERIODO- </w:t>
            </w:r>
            <w:proofErr w:type="spellStart"/>
            <w:r>
              <w:rPr>
                <w:rFonts w:ascii="Tahoma" w:hAnsi="Tahoma" w:cs="Tahoma"/>
                <w:b/>
                <w:bCs/>
              </w:rPr>
              <w:t>iI°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lastRenderedPageBreak/>
              <w:t>SEMESTRE 2014</w:t>
            </w:r>
          </w:p>
        </w:tc>
        <w:tc>
          <w:tcPr>
            <w:tcW w:w="1865" w:type="dxa"/>
          </w:tcPr>
          <w:p w:rsidR="00C7664C" w:rsidRDefault="00C7664C" w:rsidP="00213F97">
            <w:pPr>
              <w:pStyle w:val="rtf1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CONSIP BUONI PASTO 6 – LOTTO N.6 aggiudicata alla società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Ristoservice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Spa;</w:t>
            </w:r>
          </w:p>
          <w:p w:rsidR="00C7664C" w:rsidRPr="00F625B5" w:rsidRDefault="00C7664C" w:rsidP="00595DD9">
            <w:pPr>
              <w:rPr>
                <w:rFonts w:ascii="Arial" w:hAnsi="Arial" w:cs="Arial"/>
              </w:rPr>
            </w:pPr>
          </w:p>
        </w:tc>
        <w:tc>
          <w:tcPr>
            <w:tcW w:w="1852" w:type="dxa"/>
          </w:tcPr>
          <w:p w:rsidR="00C7664C" w:rsidRDefault="00C7664C" w:rsidP="00432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€ 1.451.008</w:t>
            </w:r>
          </w:p>
        </w:tc>
        <w:tc>
          <w:tcPr>
            <w:tcW w:w="1833" w:type="dxa"/>
          </w:tcPr>
          <w:p w:rsidR="00C7664C" w:rsidRDefault="00C7664C" w:rsidP="00595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€ 1.451.008</w:t>
            </w:r>
          </w:p>
        </w:tc>
      </w:tr>
      <w:tr w:rsidR="00C7664C" w:rsidRPr="003B7C7B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lastRenderedPageBreak/>
              <w:t>Det</w:t>
            </w:r>
            <w:proofErr w:type="spellEnd"/>
            <w:r>
              <w:t>. N. 803 del 24.10.2014</w:t>
            </w:r>
          </w:p>
        </w:tc>
        <w:tc>
          <w:tcPr>
            <w:tcW w:w="2411" w:type="dxa"/>
          </w:tcPr>
          <w:p w:rsidR="00C7664C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Impegno di spesa per abbonamento annuale PORTALE DEGLI ENTI LOCALI FORMULA EDK - MODULO CONTABILITA' - ditta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MyO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s.r.l.</w:t>
            </w:r>
          </w:p>
        </w:tc>
        <w:tc>
          <w:tcPr>
            <w:tcW w:w="1865" w:type="dxa"/>
          </w:tcPr>
          <w:p w:rsidR="00C7664C" w:rsidRPr="00F625B5" w:rsidRDefault="00C7664C" w:rsidP="00595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EDK editore</w:t>
            </w:r>
          </w:p>
        </w:tc>
        <w:tc>
          <w:tcPr>
            <w:tcW w:w="1852" w:type="dxa"/>
          </w:tcPr>
          <w:p w:rsidR="00C7664C" w:rsidRDefault="00C7664C" w:rsidP="00432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€ 475,80</w:t>
            </w:r>
          </w:p>
        </w:tc>
        <w:tc>
          <w:tcPr>
            <w:tcW w:w="1833" w:type="dxa"/>
          </w:tcPr>
          <w:p w:rsidR="00C7664C" w:rsidRDefault="00C7664C" w:rsidP="00595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€ 475,80</w:t>
            </w:r>
          </w:p>
        </w:tc>
      </w:tr>
      <w:tr w:rsidR="00C7664C" w:rsidRPr="003B7C7B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t>Det</w:t>
            </w:r>
            <w:proofErr w:type="spellEnd"/>
            <w:r>
              <w:t>. N. 861 del 11.11.2014</w:t>
            </w:r>
          </w:p>
        </w:tc>
        <w:tc>
          <w:tcPr>
            <w:tcW w:w="2411" w:type="dxa"/>
          </w:tcPr>
          <w:p w:rsidR="00C7664C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Acquisto dalla società Nicola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Zuddas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srl il modulo aggiuntivo al software gestionale inventario – </w:t>
            </w:r>
            <w:proofErr w:type="spellStart"/>
            <w:r>
              <w:rPr>
                <w:rFonts w:ascii="Tahoma" w:hAnsi="Tahoma" w:cs="Tahoma"/>
                <w:b/>
                <w:bCs/>
              </w:rPr>
              <w:t>datagraph</w:t>
            </w:r>
            <w:proofErr w:type="spellEnd"/>
            <w:r>
              <w:rPr>
                <w:rFonts w:ascii="Tahoma" w:hAnsi="Tahoma" w:cs="Tahoma"/>
                <w:b/>
                <w:bCs/>
              </w:rPr>
              <w:t>, per la trasmissione dei dati sugli immobili di proprietà del Comune di  Telti , al MEF,  CIG  ZF711AAC61</w:t>
            </w:r>
          </w:p>
        </w:tc>
        <w:tc>
          <w:tcPr>
            <w:tcW w:w="1865" w:type="dxa"/>
          </w:tcPr>
          <w:p w:rsidR="00C7664C" w:rsidRPr="003B7C7B" w:rsidRDefault="00C7664C" w:rsidP="00595DD9">
            <w:pPr>
              <w:rPr>
                <w:rFonts w:ascii="Arial" w:hAnsi="Arial" w:cs="Arial"/>
                <w:sz w:val="20"/>
                <w:szCs w:val="20"/>
              </w:rPr>
            </w:pPr>
            <w:r w:rsidRPr="00F625B5">
              <w:rPr>
                <w:rFonts w:ascii="Arial" w:hAnsi="Arial" w:cs="Arial"/>
              </w:rPr>
              <w:t xml:space="preserve">Nicola </w:t>
            </w:r>
            <w:proofErr w:type="spellStart"/>
            <w:r w:rsidRPr="00F625B5">
              <w:rPr>
                <w:rFonts w:ascii="Arial" w:hAnsi="Arial" w:cs="Arial"/>
              </w:rPr>
              <w:t>Zuddas</w:t>
            </w:r>
            <w:proofErr w:type="spellEnd"/>
            <w:r w:rsidRPr="00F625B5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1852" w:type="dxa"/>
          </w:tcPr>
          <w:p w:rsidR="00C7664C" w:rsidRDefault="00C7664C" w:rsidP="00432160">
            <w:pPr>
              <w:rPr>
                <w:rFonts w:ascii="Arial" w:hAnsi="Arial" w:cs="Arial"/>
                <w:sz w:val="20"/>
              </w:rPr>
            </w:pPr>
            <w:r w:rsidRPr="00052CD5">
              <w:rPr>
                <w:rFonts w:ascii="Arial" w:hAnsi="Arial" w:cs="Arial"/>
              </w:rPr>
              <w:t>€ 915,00</w:t>
            </w:r>
          </w:p>
        </w:tc>
        <w:tc>
          <w:tcPr>
            <w:tcW w:w="1833" w:type="dxa"/>
          </w:tcPr>
          <w:p w:rsidR="00C7664C" w:rsidRPr="003B7C7B" w:rsidRDefault="00C7664C" w:rsidP="00432160">
            <w:r>
              <w:t>€ 0,00</w:t>
            </w:r>
          </w:p>
        </w:tc>
      </w:tr>
      <w:tr w:rsidR="00C7664C" w:rsidRPr="003B7C7B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t>Det</w:t>
            </w:r>
            <w:proofErr w:type="spellEnd"/>
            <w:r>
              <w:t>. N. 864 del 12.11.2014</w:t>
            </w:r>
          </w:p>
        </w:tc>
        <w:tc>
          <w:tcPr>
            <w:tcW w:w="2411" w:type="dxa"/>
          </w:tcPr>
          <w:p w:rsidR="00C7664C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Impegno di spesa per la fornitura di carta in risme ecologica e riciclata CIG 52743524F5 (convenzione CAT SARDEGNA e POSTEL SPA)</w:t>
            </w:r>
          </w:p>
        </w:tc>
        <w:tc>
          <w:tcPr>
            <w:tcW w:w="1865" w:type="dxa"/>
          </w:tcPr>
          <w:p w:rsidR="00C7664C" w:rsidRDefault="00C7664C" w:rsidP="00595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POSTEL</w:t>
            </w:r>
            <w:r w:rsidRPr="00CB3F91">
              <w:rPr>
                <w:rFonts w:ascii="Arial" w:hAnsi="Arial" w:cs="Arial"/>
                <w:sz w:val="20"/>
                <w:szCs w:val="20"/>
              </w:rPr>
              <w:t xml:space="preserve"> SPA</w:t>
            </w:r>
          </w:p>
        </w:tc>
        <w:tc>
          <w:tcPr>
            <w:tcW w:w="1852" w:type="dxa"/>
          </w:tcPr>
          <w:p w:rsidR="00C7664C" w:rsidRPr="00E307AA" w:rsidRDefault="00C7664C" w:rsidP="00595D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307AA">
              <w:rPr>
                <w:rFonts w:ascii="Tahoma" w:hAnsi="Tahoma" w:cs="Tahoma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sz w:val="18"/>
                <w:szCs w:val="18"/>
              </w:rPr>
              <w:t>.810.69</w:t>
            </w:r>
          </w:p>
        </w:tc>
        <w:tc>
          <w:tcPr>
            <w:tcW w:w="1833" w:type="dxa"/>
          </w:tcPr>
          <w:p w:rsidR="00C7664C" w:rsidRPr="003B7C7B" w:rsidRDefault="00C7664C" w:rsidP="00432160">
            <w:r>
              <w:t>€ 0,00</w:t>
            </w:r>
          </w:p>
        </w:tc>
      </w:tr>
      <w:tr w:rsidR="00C7664C" w:rsidRPr="003B7C7B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t>Det.N.</w:t>
            </w:r>
            <w:proofErr w:type="spellEnd"/>
            <w:r>
              <w:t xml:space="preserve"> 921 del 27.11.2014</w:t>
            </w:r>
          </w:p>
        </w:tc>
        <w:tc>
          <w:tcPr>
            <w:tcW w:w="2411" w:type="dxa"/>
          </w:tcPr>
          <w:p w:rsidR="00C7664C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impegno di spesa per giornata di studio  sull'avvio dal 2015 dell'armonizzazione di sistemi contabili negli enti locali ex </w:t>
            </w:r>
            <w:proofErr w:type="spellStart"/>
            <w:r>
              <w:rPr>
                <w:rFonts w:ascii="Tahoma" w:hAnsi="Tahoma" w:cs="Tahoma"/>
                <w:b/>
                <w:bCs/>
              </w:rPr>
              <w:t>D.lgs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118/2011 - ditta Nicola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Zuddas</w:t>
            </w:r>
            <w:proofErr w:type="spellEnd"/>
          </w:p>
        </w:tc>
        <w:tc>
          <w:tcPr>
            <w:tcW w:w="1865" w:type="dxa"/>
          </w:tcPr>
          <w:p w:rsidR="00C7664C" w:rsidRDefault="00C7664C" w:rsidP="00595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5B5">
              <w:rPr>
                <w:rFonts w:ascii="Arial" w:hAnsi="Arial" w:cs="Arial"/>
              </w:rPr>
              <w:t xml:space="preserve">Nicola </w:t>
            </w:r>
            <w:proofErr w:type="spellStart"/>
            <w:r w:rsidRPr="00F625B5">
              <w:rPr>
                <w:rFonts w:ascii="Arial" w:hAnsi="Arial" w:cs="Arial"/>
              </w:rPr>
              <w:t>Zuddas</w:t>
            </w:r>
            <w:proofErr w:type="spellEnd"/>
            <w:r w:rsidRPr="00F625B5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1852" w:type="dxa"/>
          </w:tcPr>
          <w:p w:rsidR="00C7664C" w:rsidRDefault="00C7664C" w:rsidP="00432160">
            <w:pPr>
              <w:rPr>
                <w:rFonts w:ascii="Arial" w:hAnsi="Arial" w:cs="Arial"/>
                <w:sz w:val="20"/>
              </w:rPr>
            </w:pPr>
            <w:r w:rsidRPr="00E307AA">
              <w:rPr>
                <w:rFonts w:ascii="Tahoma" w:hAnsi="Tahoma" w:cs="Tahoma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sz w:val="18"/>
                <w:szCs w:val="18"/>
              </w:rPr>
              <w:t xml:space="preserve"> 100,00</w:t>
            </w:r>
          </w:p>
        </w:tc>
        <w:tc>
          <w:tcPr>
            <w:tcW w:w="1833" w:type="dxa"/>
          </w:tcPr>
          <w:p w:rsidR="00C7664C" w:rsidRDefault="00C7664C" w:rsidP="00595DD9">
            <w:pPr>
              <w:rPr>
                <w:rFonts w:ascii="Arial" w:hAnsi="Arial" w:cs="Arial"/>
                <w:sz w:val="20"/>
              </w:rPr>
            </w:pPr>
            <w:r w:rsidRPr="00E307AA">
              <w:rPr>
                <w:rFonts w:ascii="Tahoma" w:hAnsi="Tahoma" w:cs="Tahoma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sz w:val="18"/>
                <w:szCs w:val="18"/>
              </w:rPr>
              <w:t xml:space="preserve"> 100,00</w:t>
            </w:r>
          </w:p>
        </w:tc>
      </w:tr>
      <w:tr w:rsidR="00C7664C" w:rsidRPr="003B7C7B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t>Det.N.</w:t>
            </w:r>
            <w:proofErr w:type="spellEnd"/>
            <w:r>
              <w:t xml:space="preserve"> 994 del 12.12.2014</w:t>
            </w:r>
          </w:p>
        </w:tc>
        <w:tc>
          <w:tcPr>
            <w:tcW w:w="2411" w:type="dxa"/>
          </w:tcPr>
          <w:p w:rsidR="00C7664C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Impegno di spesa per servizio </w:t>
            </w:r>
            <w:proofErr w:type="spellStart"/>
            <w:r>
              <w:rPr>
                <w:rFonts w:ascii="Tahoma" w:hAnsi="Tahoma" w:cs="Tahoma"/>
                <w:b/>
                <w:bCs/>
              </w:rPr>
              <w:t>memoweb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II semestre 2014</w:t>
            </w:r>
          </w:p>
        </w:tc>
        <w:tc>
          <w:tcPr>
            <w:tcW w:w="1865" w:type="dxa"/>
          </w:tcPr>
          <w:p w:rsidR="00C7664C" w:rsidRDefault="00C7664C" w:rsidP="00595DD9">
            <w:pPr>
              <w:rPr>
                <w:rFonts w:ascii="Cambria" w:hAnsi="Cambria" w:cs="TTE18BEA20t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Grafiche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Gaspari</w:t>
            </w:r>
            <w:proofErr w:type="spellEnd"/>
          </w:p>
        </w:tc>
        <w:tc>
          <w:tcPr>
            <w:tcW w:w="1852" w:type="dxa"/>
          </w:tcPr>
          <w:p w:rsidR="00C7664C" w:rsidRPr="00E307AA" w:rsidRDefault="00C7664C" w:rsidP="0043216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€ 237,90</w:t>
            </w:r>
          </w:p>
        </w:tc>
        <w:tc>
          <w:tcPr>
            <w:tcW w:w="1833" w:type="dxa"/>
          </w:tcPr>
          <w:p w:rsidR="00C7664C" w:rsidRPr="003B7C7B" w:rsidRDefault="00C7664C" w:rsidP="00432160">
            <w:r>
              <w:t>€ 0,00</w:t>
            </w:r>
          </w:p>
        </w:tc>
      </w:tr>
      <w:tr w:rsidR="00C7664C" w:rsidRPr="003B7C7B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t>Det</w:t>
            </w:r>
            <w:proofErr w:type="spellEnd"/>
            <w:r>
              <w:t>. N. 1005 del 16.12.2014</w:t>
            </w:r>
          </w:p>
        </w:tc>
        <w:tc>
          <w:tcPr>
            <w:tcW w:w="2411" w:type="dxa"/>
          </w:tcPr>
          <w:p w:rsidR="00C7664C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impegno di spesa per ripristino dati server servizio finanziario - a favore della Ditta Nicola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Zuddas</w:t>
            </w:r>
            <w:proofErr w:type="spellEnd"/>
          </w:p>
        </w:tc>
        <w:tc>
          <w:tcPr>
            <w:tcW w:w="1865" w:type="dxa"/>
          </w:tcPr>
          <w:p w:rsidR="00C7664C" w:rsidRDefault="00C7664C" w:rsidP="00595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5B5">
              <w:rPr>
                <w:rFonts w:ascii="Arial" w:hAnsi="Arial" w:cs="Arial"/>
              </w:rPr>
              <w:t xml:space="preserve">Nicola </w:t>
            </w:r>
            <w:proofErr w:type="spellStart"/>
            <w:r w:rsidRPr="00F625B5">
              <w:rPr>
                <w:rFonts w:ascii="Arial" w:hAnsi="Arial" w:cs="Arial"/>
              </w:rPr>
              <w:t>Zuddas</w:t>
            </w:r>
            <w:proofErr w:type="spellEnd"/>
            <w:r w:rsidRPr="00F625B5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1852" w:type="dxa"/>
          </w:tcPr>
          <w:p w:rsidR="00C7664C" w:rsidRPr="00E307AA" w:rsidRDefault="00C7664C" w:rsidP="00432160">
            <w:pPr>
              <w:rPr>
                <w:rFonts w:ascii="Tahoma" w:hAnsi="Tahoma" w:cs="Tahoma"/>
                <w:sz w:val="18"/>
                <w:szCs w:val="18"/>
              </w:rPr>
            </w:pPr>
            <w:r w:rsidRPr="00E307AA">
              <w:rPr>
                <w:rFonts w:ascii="Tahoma" w:hAnsi="Tahoma" w:cs="Tahoma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sz w:val="18"/>
                <w:szCs w:val="18"/>
              </w:rPr>
              <w:t xml:space="preserve"> 244,00</w:t>
            </w:r>
          </w:p>
        </w:tc>
        <w:tc>
          <w:tcPr>
            <w:tcW w:w="1833" w:type="dxa"/>
          </w:tcPr>
          <w:p w:rsidR="00C7664C" w:rsidRPr="003B7C7B" w:rsidRDefault="00C7664C" w:rsidP="00432160">
            <w:r>
              <w:t>€ 0,00</w:t>
            </w:r>
          </w:p>
        </w:tc>
      </w:tr>
      <w:tr w:rsidR="00C7664C" w:rsidRPr="003B7C7B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t>Det</w:t>
            </w:r>
            <w:proofErr w:type="spellEnd"/>
            <w:r>
              <w:t>. N. 1008 del 17.12.2014</w:t>
            </w:r>
          </w:p>
        </w:tc>
        <w:tc>
          <w:tcPr>
            <w:tcW w:w="2411" w:type="dxa"/>
          </w:tcPr>
          <w:p w:rsidR="00C7664C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Impegno di spesa per acquisto cancelleria Uffici </w:t>
            </w:r>
            <w:proofErr w:type="spellStart"/>
            <w:r>
              <w:rPr>
                <w:rFonts w:ascii="Tahoma" w:hAnsi="Tahoma" w:cs="Tahoma"/>
                <w:b/>
                <w:bCs/>
              </w:rPr>
              <w:lastRenderedPageBreak/>
              <w:t>Com.li</w:t>
            </w:r>
            <w:proofErr w:type="spellEnd"/>
          </w:p>
        </w:tc>
        <w:tc>
          <w:tcPr>
            <w:tcW w:w="1865" w:type="dxa"/>
          </w:tcPr>
          <w:p w:rsidR="00C7664C" w:rsidRDefault="00C7664C" w:rsidP="00595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5B5">
              <w:rPr>
                <w:rFonts w:ascii="Arial" w:hAnsi="Arial" w:cs="Arial"/>
              </w:rPr>
              <w:lastRenderedPageBreak/>
              <w:t xml:space="preserve">Nicola </w:t>
            </w:r>
            <w:proofErr w:type="spellStart"/>
            <w:r w:rsidRPr="00F625B5">
              <w:rPr>
                <w:rFonts w:ascii="Arial" w:hAnsi="Arial" w:cs="Arial"/>
              </w:rPr>
              <w:t>Zuddas</w:t>
            </w:r>
            <w:proofErr w:type="spellEnd"/>
            <w:r w:rsidRPr="00F625B5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1852" w:type="dxa"/>
          </w:tcPr>
          <w:p w:rsidR="00C7664C" w:rsidRPr="00E307AA" w:rsidRDefault="00C7664C" w:rsidP="00432160">
            <w:pPr>
              <w:rPr>
                <w:rFonts w:ascii="Tahoma" w:hAnsi="Tahoma" w:cs="Tahoma"/>
                <w:sz w:val="18"/>
                <w:szCs w:val="18"/>
              </w:rPr>
            </w:pPr>
            <w:r w:rsidRPr="00A92B5A"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t>1.374,03</w:t>
            </w:r>
          </w:p>
        </w:tc>
        <w:tc>
          <w:tcPr>
            <w:tcW w:w="1833" w:type="dxa"/>
          </w:tcPr>
          <w:p w:rsidR="00C7664C" w:rsidRPr="003B7C7B" w:rsidRDefault="00C7664C" w:rsidP="00432160">
            <w:r>
              <w:t>€ 0,00</w:t>
            </w:r>
          </w:p>
        </w:tc>
      </w:tr>
      <w:tr w:rsidR="00C7664C" w:rsidRPr="003B7C7B" w:rsidTr="008A66E3">
        <w:tc>
          <w:tcPr>
            <w:tcW w:w="1893" w:type="dxa"/>
          </w:tcPr>
          <w:p w:rsidR="00C7664C" w:rsidRDefault="00C7664C" w:rsidP="00432160">
            <w:proofErr w:type="spellStart"/>
            <w:r>
              <w:lastRenderedPageBreak/>
              <w:t>Det</w:t>
            </w:r>
            <w:proofErr w:type="spellEnd"/>
            <w:r>
              <w:t>. N. 1019 del 30.12.2014</w:t>
            </w:r>
          </w:p>
        </w:tc>
        <w:tc>
          <w:tcPr>
            <w:tcW w:w="2411" w:type="dxa"/>
          </w:tcPr>
          <w:p w:rsidR="00C7664C" w:rsidRDefault="00C7664C" w:rsidP="00432160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Impegno di spesa per giornata di formazione passaggio nuovo ordinamento contabile software </w:t>
            </w:r>
            <w:proofErr w:type="spellStart"/>
            <w:r>
              <w:rPr>
                <w:rFonts w:ascii="Tahoma" w:hAnsi="Tahoma" w:cs="Tahoma"/>
                <w:b/>
                <w:bCs/>
              </w:rPr>
              <w:t>Datagraph</w:t>
            </w:r>
            <w:proofErr w:type="spellEnd"/>
          </w:p>
        </w:tc>
        <w:tc>
          <w:tcPr>
            <w:tcW w:w="1865" w:type="dxa"/>
          </w:tcPr>
          <w:p w:rsidR="00C7664C" w:rsidRDefault="00C7664C" w:rsidP="00595D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5B5">
              <w:rPr>
                <w:rFonts w:ascii="Arial" w:hAnsi="Arial" w:cs="Arial"/>
              </w:rPr>
              <w:t xml:space="preserve">Nicola </w:t>
            </w:r>
            <w:proofErr w:type="spellStart"/>
            <w:r w:rsidRPr="00F625B5">
              <w:rPr>
                <w:rFonts w:ascii="Arial" w:hAnsi="Arial" w:cs="Arial"/>
              </w:rPr>
              <w:t>Zuddas</w:t>
            </w:r>
            <w:proofErr w:type="spellEnd"/>
            <w:r w:rsidRPr="00F625B5">
              <w:rPr>
                <w:rFonts w:ascii="Arial" w:hAnsi="Arial" w:cs="Arial"/>
              </w:rPr>
              <w:t xml:space="preserve"> srl</w:t>
            </w:r>
          </w:p>
        </w:tc>
        <w:tc>
          <w:tcPr>
            <w:tcW w:w="1852" w:type="dxa"/>
          </w:tcPr>
          <w:p w:rsidR="00C7664C" w:rsidRPr="00E307AA" w:rsidRDefault="00C7664C" w:rsidP="00595DD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307AA">
              <w:rPr>
                <w:rFonts w:ascii="Tahoma" w:hAnsi="Tahoma" w:cs="Tahoma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sz w:val="18"/>
                <w:szCs w:val="18"/>
              </w:rPr>
              <w:t xml:space="preserve"> 488,00</w:t>
            </w:r>
          </w:p>
        </w:tc>
        <w:tc>
          <w:tcPr>
            <w:tcW w:w="1833" w:type="dxa"/>
          </w:tcPr>
          <w:p w:rsidR="00C7664C" w:rsidRPr="003B7C7B" w:rsidRDefault="00C7664C" w:rsidP="00432160">
            <w:r>
              <w:t>€ 0,00</w:t>
            </w:r>
          </w:p>
        </w:tc>
      </w:tr>
    </w:tbl>
    <w:p w:rsidR="00432160" w:rsidRPr="003B7C7B" w:rsidRDefault="00432160" w:rsidP="00432160"/>
    <w:sectPr w:rsidR="00432160" w:rsidRPr="003B7C7B" w:rsidSect="005D0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29B" w:rsidRDefault="00DD329B" w:rsidP="00E05454">
      <w:pPr>
        <w:spacing w:after="0" w:line="240" w:lineRule="auto"/>
      </w:pPr>
      <w:r>
        <w:separator/>
      </w:r>
    </w:p>
  </w:endnote>
  <w:endnote w:type="continuationSeparator" w:id="0">
    <w:p w:rsidR="00DD329B" w:rsidRDefault="00DD329B" w:rsidP="00E0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TE18BEA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29B" w:rsidRDefault="00DD329B" w:rsidP="00E05454">
      <w:pPr>
        <w:spacing w:after="0" w:line="240" w:lineRule="auto"/>
      </w:pPr>
      <w:r>
        <w:separator/>
      </w:r>
    </w:p>
  </w:footnote>
  <w:footnote w:type="continuationSeparator" w:id="0">
    <w:p w:rsidR="00DD329B" w:rsidRDefault="00DD329B" w:rsidP="00E0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C69A3"/>
    <w:multiLevelType w:val="hybridMultilevel"/>
    <w:tmpl w:val="67CC7AE2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2B9"/>
    <w:rsid w:val="00097596"/>
    <w:rsid w:val="000D03BC"/>
    <w:rsid w:val="001A7611"/>
    <w:rsid w:val="001C72B9"/>
    <w:rsid w:val="00213F97"/>
    <w:rsid w:val="0024078A"/>
    <w:rsid w:val="002A17ED"/>
    <w:rsid w:val="003351C4"/>
    <w:rsid w:val="003B172B"/>
    <w:rsid w:val="003B7C7B"/>
    <w:rsid w:val="00432160"/>
    <w:rsid w:val="00460F5C"/>
    <w:rsid w:val="004E0DB4"/>
    <w:rsid w:val="005D012D"/>
    <w:rsid w:val="0060393C"/>
    <w:rsid w:val="007258E3"/>
    <w:rsid w:val="008A66E3"/>
    <w:rsid w:val="009054B4"/>
    <w:rsid w:val="00934253"/>
    <w:rsid w:val="00A5242E"/>
    <w:rsid w:val="00C12210"/>
    <w:rsid w:val="00C43F5A"/>
    <w:rsid w:val="00C7664C"/>
    <w:rsid w:val="00DD329B"/>
    <w:rsid w:val="00E0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01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1C72B9"/>
    <w:rPr>
      <w:i/>
      <w:iCs/>
    </w:rPr>
  </w:style>
  <w:style w:type="table" w:styleId="Grigliatabella">
    <w:name w:val="Table Grid"/>
    <w:basedOn w:val="Tabellanormale"/>
    <w:uiPriority w:val="59"/>
    <w:rsid w:val="0043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ListParagraph">
    <w:name w:val="rtf1 List Paragraph"/>
    <w:basedOn w:val="Normale"/>
    <w:uiPriority w:val="34"/>
    <w:qFormat/>
    <w:rsid w:val="00213F97"/>
    <w:pPr>
      <w:ind w:left="720"/>
      <w:contextualSpacing/>
    </w:pPr>
    <w:rPr>
      <w:rFonts w:ascii="Calibri" w:eastAsiaTheme="minorEastAsia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05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05454"/>
  </w:style>
  <w:style w:type="paragraph" w:styleId="Pidipagina">
    <w:name w:val="footer"/>
    <w:basedOn w:val="Normale"/>
    <w:link w:val="PidipaginaCarattere"/>
    <w:uiPriority w:val="99"/>
    <w:semiHidden/>
    <w:unhideWhenUsed/>
    <w:rsid w:val="00E05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197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4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CampesiR</dc:creator>
  <cp:keywords/>
  <dc:description/>
  <cp:lastModifiedBy>CampesiR</cp:lastModifiedBy>
  <cp:revision>4</cp:revision>
  <cp:lastPrinted>2015-02-27T13:27:00Z</cp:lastPrinted>
  <dcterms:created xsi:type="dcterms:W3CDTF">2015-02-26T11:12:00Z</dcterms:created>
  <dcterms:modified xsi:type="dcterms:W3CDTF">2015-02-27T13:30:00Z</dcterms:modified>
</cp:coreProperties>
</file>