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2" w:rsidRDefault="00E05454" w:rsidP="001C72B9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-81915</wp:posOffset>
            </wp:positionH>
            <wp:positionV relativeFrom="paragraph">
              <wp:posOffset>-233045</wp:posOffset>
            </wp:positionV>
            <wp:extent cx="1057275" cy="1329590"/>
            <wp:effectExtent l="19050" t="0" r="9525" b="0"/>
            <wp:wrapNone/>
            <wp:docPr id="3" name="Immagine 3" descr="Gonfalone 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nfalone o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454" w:rsidRDefault="00E05454" w:rsidP="001C72B9"/>
    <w:p w:rsidR="00E05454" w:rsidRDefault="00E05454" w:rsidP="001C72B9"/>
    <w:p w:rsidR="00432160" w:rsidRDefault="00432160" w:rsidP="004362C1">
      <w:pPr>
        <w:pStyle w:val="Nessunaspaziatura"/>
        <w:jc w:val="center"/>
      </w:pPr>
      <w:r>
        <w:t>REGISTRO</w:t>
      </w:r>
    </w:p>
    <w:p w:rsidR="00432160" w:rsidRDefault="00432160" w:rsidP="004362C1">
      <w:pPr>
        <w:pStyle w:val="Nessunaspaziatura"/>
        <w:jc w:val="center"/>
      </w:pPr>
      <w:r>
        <w:t>AFFIDAMENTI DIRETTI PER ACQUISIZIONE</w:t>
      </w:r>
    </w:p>
    <w:p w:rsidR="00432160" w:rsidRDefault="00432160" w:rsidP="004362C1">
      <w:pPr>
        <w:pStyle w:val="Nessunaspaziatura"/>
        <w:jc w:val="center"/>
      </w:pPr>
      <w:r>
        <w:t>BENI – SERVIZI – FORNITURE</w:t>
      </w:r>
    </w:p>
    <w:p w:rsidR="00432160" w:rsidRDefault="00432160" w:rsidP="004362C1">
      <w:pPr>
        <w:pStyle w:val="Nessunaspaziatura"/>
        <w:jc w:val="center"/>
      </w:pPr>
      <w:r>
        <w:t xml:space="preserve">Art. 125 del </w:t>
      </w:r>
      <w:proofErr w:type="spellStart"/>
      <w:r>
        <w:t>D.lgs</w:t>
      </w:r>
      <w:proofErr w:type="spellEnd"/>
      <w:r>
        <w:t xml:space="preserve"> 163/2006</w:t>
      </w:r>
    </w:p>
    <w:p w:rsidR="00432160" w:rsidRDefault="00432160" w:rsidP="004362C1">
      <w:pPr>
        <w:pStyle w:val="Nessunaspaziatura"/>
        <w:jc w:val="center"/>
      </w:pPr>
      <w:r>
        <w:t>Area : Amministrazione Trasparente – Sezione : Altri Contenuti – Corruzione.</w:t>
      </w:r>
    </w:p>
    <w:p w:rsidR="004362C1" w:rsidRDefault="004362C1" w:rsidP="00432160"/>
    <w:p w:rsidR="00432160" w:rsidRPr="009F6B23" w:rsidRDefault="00432160" w:rsidP="00432160">
      <w:pPr>
        <w:rPr>
          <w:b/>
        </w:rPr>
      </w:pPr>
      <w:r w:rsidRPr="009F6B23">
        <w:rPr>
          <w:b/>
        </w:rPr>
        <w:t xml:space="preserve">Settore </w:t>
      </w:r>
      <w:r w:rsidR="004514D0" w:rsidRPr="009F6B23">
        <w:rPr>
          <w:b/>
        </w:rPr>
        <w:t>Tecnico</w:t>
      </w:r>
      <w:r w:rsidRPr="009F6B23">
        <w:rPr>
          <w:b/>
        </w:rPr>
        <w:t xml:space="preserve">   </w:t>
      </w:r>
    </w:p>
    <w:tbl>
      <w:tblPr>
        <w:tblStyle w:val="Grigliatabella"/>
        <w:tblW w:w="10583" w:type="dxa"/>
        <w:tblInd w:w="-318" w:type="dxa"/>
        <w:tblLook w:val="04A0"/>
      </w:tblPr>
      <w:tblGrid>
        <w:gridCol w:w="661"/>
        <w:gridCol w:w="1412"/>
        <w:gridCol w:w="3225"/>
        <w:gridCol w:w="2358"/>
        <w:gridCol w:w="1377"/>
        <w:gridCol w:w="1550"/>
      </w:tblGrid>
      <w:tr w:rsidR="009F6B23" w:rsidTr="009F6B23">
        <w:tc>
          <w:tcPr>
            <w:tcW w:w="2073" w:type="dxa"/>
            <w:gridSpan w:val="2"/>
          </w:tcPr>
          <w:p w:rsidR="00432160" w:rsidRDefault="00432160" w:rsidP="00432160">
            <w:r>
              <w:t>Provvedimento di Affidamento</w:t>
            </w:r>
          </w:p>
        </w:tc>
        <w:tc>
          <w:tcPr>
            <w:tcW w:w="3225" w:type="dxa"/>
          </w:tcPr>
          <w:p w:rsidR="00432160" w:rsidRDefault="00432160" w:rsidP="00432160">
            <w:r>
              <w:t>Oggetto della fornitura</w:t>
            </w:r>
          </w:p>
        </w:tc>
        <w:tc>
          <w:tcPr>
            <w:tcW w:w="2358" w:type="dxa"/>
          </w:tcPr>
          <w:p w:rsidR="00432160" w:rsidRDefault="00432160" w:rsidP="00432160">
            <w:r>
              <w:t>Operatore Economico AFFIDATARIO</w:t>
            </w:r>
          </w:p>
        </w:tc>
        <w:tc>
          <w:tcPr>
            <w:tcW w:w="1377" w:type="dxa"/>
          </w:tcPr>
          <w:p w:rsidR="00432160" w:rsidRDefault="00432160" w:rsidP="00432160">
            <w:r>
              <w:t>IMPORTO IMPEGNATO</w:t>
            </w:r>
          </w:p>
        </w:tc>
        <w:tc>
          <w:tcPr>
            <w:tcW w:w="1550" w:type="dxa"/>
          </w:tcPr>
          <w:p w:rsidR="00432160" w:rsidRDefault="00432160" w:rsidP="00432160">
            <w:r>
              <w:t>IMPORTO LIQUIDATO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21-01-2014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a favore della Ditta CFADDA per acquisto attrezzature antinfortunistica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CFADDA</w:t>
            </w:r>
          </w:p>
        </w:tc>
        <w:tc>
          <w:tcPr>
            <w:tcW w:w="1377" w:type="dxa"/>
          </w:tcPr>
          <w:p w:rsidR="009F6B23" w:rsidRDefault="009F6B23" w:rsidP="00432160">
            <w:r>
              <w:rPr>
                <w:rFonts w:ascii="Arial" w:hAnsi="Arial" w:cs="Arial"/>
                <w:sz w:val="20"/>
                <w:szCs w:val="20"/>
              </w:rPr>
              <w:t>€  493,00</w:t>
            </w:r>
          </w:p>
        </w:tc>
        <w:tc>
          <w:tcPr>
            <w:tcW w:w="1550" w:type="dxa"/>
          </w:tcPr>
          <w:p w:rsidR="009F6B23" w:rsidRDefault="009F6B23" w:rsidP="00AC4F46">
            <w:r>
              <w:rPr>
                <w:rFonts w:ascii="Arial" w:hAnsi="Arial" w:cs="Arial"/>
                <w:sz w:val="20"/>
                <w:szCs w:val="20"/>
              </w:rPr>
              <w:t>€  493,00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04-02-2014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per la rimozione di una carcassa di veicolo abbandonato nel centro abitato. CIG: ZE40DAFEE3.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Giorgio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€ 122,00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€ 122,00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20-02-2014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CIG Z050E24D53 IMPEGNO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SPESA A FAVORE DELLA DITTA CFADDA PER ATTREZZATURE ANTINFORTUNISTICA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CFADDA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€ 84,70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€ 84,70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25-02-2014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4362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VERIFICHE PERIODICHE BIENNALI E STRAORDINARIE SULL'IIMPIANTI ASCENSORE INSTALLATO NELL'EDIFICIO COMUNALE VIA KENNEDY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ANCCP - SERVIZIO SICUREZZA E IMPIANTISTICA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181,50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181,50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185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11-03-2014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4362C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e contestuale Liquidazione Fatture a favore della Ditta per fornitura servizi di manutenzione CIG ZC20E3BAFF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KONE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14-03-2014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e contestuale liquidazione a favore della OTIS per lavori di straordinaria manutenzione CIG ZF20ECDAAA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OTIS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764,94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764,94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201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14-03-2014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Giorgio e REIF per interventi strade rurali CIG ZB80CDB58C - CIG Z780F92D49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MANNU GIORGIO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€ 2.199,18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€ 2.199,18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14-04-2014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per acquisto piante verde pubblico CIG Z2E0ECEB73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Azienda Florovivaistica "La Fumosa"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€ 285,20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€ 285,20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324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30-04-2014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a favore dell'Azienda Florovivaistica "La Fumosa" per acquisto di fiori per verde pubblico CIG ZED0EFFC52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Azienda Florovivaistica "La Fumosa"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103,48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103,48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406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a favore della LIBRERIA GIUNTI C.C. TERRANOVA OLBIA per acquisto libri . scuola materna</w:t>
            </w:r>
          </w:p>
        </w:tc>
        <w:tc>
          <w:tcPr>
            <w:tcW w:w="2358" w:type="dxa"/>
            <w:vAlign w:val="center"/>
          </w:tcPr>
          <w:p w:rsidR="009F6B23" w:rsidRDefault="009F6B23" w:rsidP="004542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LIBRERIA GIUNTI C.C. TERRANOVA OLBIA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437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09-06-2014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</w:t>
            </w: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 xml:space="preserve">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ditta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Estintori di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F. di Olbia la manutenzione semestrale e revisione degli estintori CIG Z9D1014048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Pintus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Estintori di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Pintus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F. di Olbia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649,75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649,75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438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09-06-2014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Tertium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la rimozione e smaltimento dei materiali contenenti amianto abbandonati sul territorio comunale CIG ZA6100651F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Tertium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2.638,00</w:t>
            </w: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2.638,00</w:t>
            </w: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452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SPESA A FAVORE DELLA CAR SERVICE SNC Zona Artigianale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INTERVENTO Fiat Punto AY405LY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 SERVICE SNC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103,88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16FDB" w:rsidP="00916F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477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Lavori di manutenzione ordinaria su impianti elettrici. Impegno di spesa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Pinducciu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Elio Vittorio. CIG: Z7C0FD1962.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Pinducciu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Elio Vittorio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4.849,50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4.849,50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486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a favore della ditta RASENTI S.p.A. Olbia per acquisto bitume a freddo CIG ZF208F4ACB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RASENTI S.p.A.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 w:rsidRPr="00600086">
              <w:rPr>
                <w:rFonts w:cs="Verdana"/>
              </w:rPr>
              <w:t>€ 192,15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 w:rsidRPr="00600086">
              <w:rPr>
                <w:rFonts w:cs="Verdana"/>
              </w:rPr>
              <w:t>€ 192,15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PROGETTO GENESI -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ditta SGARAVATTI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PROGETTO GENESI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 w:rsidRPr="00AC6FED">
              <w:rPr>
                <w:rFonts w:cs="Arial"/>
              </w:rPr>
              <w:t xml:space="preserve">€ </w:t>
            </w:r>
            <w:r>
              <w:rPr>
                <w:rFonts w:cs="Arial"/>
              </w:rPr>
              <w:t>920,92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 w:rsidRPr="00AC6FED">
              <w:rPr>
                <w:rFonts w:cs="Arial"/>
              </w:rPr>
              <w:t xml:space="preserve">€ </w:t>
            </w:r>
            <w:r>
              <w:rPr>
                <w:rFonts w:cs="Arial"/>
              </w:rPr>
              <w:t>920,92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488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a favore della Ditta Saba Salvatore per acquisto materiale di cava a favore della ditta Saba Salvatore Olbia CIG ZB5104DE6E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Saba Salvatore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 w:rsidRPr="00E9649A">
              <w:t>€ 2.500,00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 w:rsidRPr="00E9649A">
              <w:t>€ 2.500,00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489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Pinna Nicola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nolo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motogreder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CIG Z2E104E048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Pinna Nicola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€ 4.000,00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€ 4.000,00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490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per affidamento lavori alla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Giorgio -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per lavori di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decespugliamento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strade CIG ZEB104A082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Giorgio -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9D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€ 4.000,00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€ 4.000,00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491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30-06-2014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Gaspari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acquisto cancelleria CIG Z711079CBF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Gaspari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9D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€ 46,49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€ 46,49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526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08-07-2014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e contestuale liquidazione fattura a favore della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Kone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la manutenzione porte tagliafuoco in Via S. Anatolia Casa Anziani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(OT) CIG ZC20E3BAFF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Kone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9D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AC4">
              <w:rPr>
                <w:rFonts w:cs="Arial"/>
                <w:bCs/>
              </w:rPr>
              <w:t>122,00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AC4">
              <w:rPr>
                <w:rFonts w:cs="Arial"/>
                <w:bCs/>
              </w:rPr>
              <w:t>122,00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556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17-07-2014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e contestuale liquidazione fattura alla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Societa'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TECNOFFICE Srl di Cagliari per contratto di assistenza PAGE PACK e fatturazione annuale COPYCENTRE123 SERIE 3552189778 CIG Z431055E8A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TECNOFFICE Srl di Cagliari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9D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EE8">
              <w:rPr>
                <w:rFonts w:cs="Arial"/>
                <w:b/>
              </w:rPr>
              <w:t xml:space="preserve">€ </w:t>
            </w:r>
            <w:r w:rsidRPr="00807EE8">
              <w:rPr>
                <w:rFonts w:cs="Tahoma"/>
              </w:rPr>
              <w:t xml:space="preserve">260,40  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EE8">
              <w:rPr>
                <w:rFonts w:cs="Arial"/>
                <w:b/>
              </w:rPr>
              <w:t xml:space="preserve">€ </w:t>
            </w:r>
            <w:r w:rsidRPr="00807EE8">
              <w:rPr>
                <w:rFonts w:cs="Tahoma"/>
              </w:rPr>
              <w:t xml:space="preserve">260,40  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589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30-07-2014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e contestuale liquidazione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Otis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servizi srl, per manutenzione impianti Periodo 01/01/2014 - 30/06/2014 CIG Z25105642E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Otis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9D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674B">
              <w:rPr>
                <w:rFonts w:cs="Tahoma"/>
                <w:b/>
              </w:rPr>
              <w:t>€uro</w:t>
            </w:r>
            <w:proofErr w:type="spellEnd"/>
            <w:r w:rsidRPr="009F674B">
              <w:rPr>
                <w:rFonts w:cs="Tahoma"/>
                <w:b/>
              </w:rPr>
              <w:t xml:space="preserve"> 549,00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674B">
              <w:rPr>
                <w:rFonts w:cs="Tahoma"/>
                <w:b/>
              </w:rPr>
              <w:t>€uro</w:t>
            </w:r>
            <w:proofErr w:type="spellEnd"/>
            <w:r w:rsidRPr="009F674B">
              <w:rPr>
                <w:rFonts w:cs="Tahoma"/>
                <w:b/>
              </w:rPr>
              <w:t xml:space="preserve"> 549,00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616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11-08-2014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Societa'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I&amp;G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Gallura Spa per il noleggio di bagni chimici per il festival Mirto', Sardegna in Festival. [ CIG: Z691071C1C]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I&amp;G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Gallura Spa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€ 1.952,00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€ 1.952,00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668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05-09-2014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Interventi di pulizia e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decespugliamento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delle strade comunali urbane - Impegno di spesa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Giorgio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CIG ZCA10B2728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Giorgio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€ 4.000,00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€ 4.000,00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683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09-09-2014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Officina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Pirina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Salvatore con sede in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interventi su Punto AY405LY - DAILY BG400TZ CIG Z90116B353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Officina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Pirina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Salvatore</w:t>
            </w:r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9D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D53">
              <w:rPr>
                <w:lang w:eastAsia="ar-SA"/>
              </w:rPr>
              <w:t xml:space="preserve">€  </w:t>
            </w:r>
            <w:r>
              <w:rPr>
                <w:lang w:eastAsia="ar-SA"/>
              </w:rPr>
              <w:t>294,02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D53">
              <w:rPr>
                <w:lang w:eastAsia="ar-SA"/>
              </w:rPr>
              <w:t xml:space="preserve">€  </w:t>
            </w:r>
            <w:r>
              <w:rPr>
                <w:lang w:eastAsia="ar-SA"/>
              </w:rPr>
              <w:t>294,02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689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11-09-2014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Fratelli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Murrighile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interventi di manutenzione ordinaria immobili comunali CIG Z7110F3CDC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Fratelli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Murrighile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9D0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9D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7CD">
              <w:rPr>
                <w:rFonts w:cs="Arial"/>
                <w:b/>
              </w:rPr>
              <w:t>€uro</w:t>
            </w:r>
            <w:proofErr w:type="spellEnd"/>
            <w:r w:rsidRPr="009D57C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55,3</w:t>
            </w:r>
            <w:r>
              <w:rPr>
                <w:rFonts w:ascii="Century Gothic" w:hAnsi="Century Gothic" w:cs="Century Gothic"/>
                <w:b/>
                <w:snapToGrid w:val="0"/>
                <w:color w:val="000000"/>
                <w:sz w:val="20"/>
                <w:szCs w:val="20"/>
              </w:rPr>
              <w:t xml:space="preserve">0 </w:t>
            </w:r>
            <w:r w:rsidRPr="009D57CD">
              <w:rPr>
                <w:rFonts w:ascii="Century Gothic" w:hAnsi="Century Gothic" w:cs="Century Gothic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9D07C9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7CD">
              <w:rPr>
                <w:rFonts w:cs="Arial"/>
                <w:b/>
              </w:rPr>
              <w:t>€uro</w:t>
            </w:r>
            <w:proofErr w:type="spellEnd"/>
            <w:r w:rsidRPr="009D57C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55,3</w:t>
            </w:r>
            <w:r>
              <w:rPr>
                <w:rFonts w:ascii="Century Gothic" w:hAnsi="Century Gothic" w:cs="Century Gothic"/>
                <w:b/>
                <w:snapToGrid w:val="0"/>
                <w:color w:val="000000"/>
                <w:sz w:val="20"/>
                <w:szCs w:val="20"/>
              </w:rPr>
              <w:t xml:space="preserve">0 </w:t>
            </w:r>
            <w:r w:rsidRPr="009D57CD">
              <w:rPr>
                <w:rFonts w:ascii="Century Gothic" w:hAnsi="Century Gothic" w:cs="Century Gothic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11-09-2014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REIF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acquisto materiale ed attrezzature manutenzione strade e immobili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comunli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CIG ZCA10B2728</w:t>
            </w:r>
          </w:p>
        </w:tc>
        <w:tc>
          <w:tcPr>
            <w:tcW w:w="2358" w:type="dxa"/>
            <w:vAlign w:val="center"/>
          </w:tcPr>
          <w:p w:rsidR="009F6B23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Ditta REIF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</w:p>
        </w:tc>
        <w:tc>
          <w:tcPr>
            <w:tcW w:w="1377" w:type="dxa"/>
          </w:tcPr>
          <w:p w:rsidR="009F6B23" w:rsidRDefault="009F6B23" w:rsidP="004321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€uro</w:t>
            </w:r>
            <w:proofErr w:type="spellEnd"/>
            <w:r>
              <w:t xml:space="preserve"> 965,92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€uro</w:t>
            </w:r>
            <w:proofErr w:type="spellEnd"/>
            <w:r>
              <w:t xml:space="preserve"> 965,92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691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11-09-2014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ditta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Estintori di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F. di Olbia la manutenzione semestrale e revisione degli estintori CIG ZE011E7BA1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Estintori di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F. di Olbia la</w:t>
            </w:r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5E3F28" w:rsidRDefault="009F6B23" w:rsidP="007C4DC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E3F28">
              <w:rPr>
                <w:rFonts w:cstheme="minorHAnsi"/>
                <w:b/>
              </w:rPr>
              <w:t>€</w:t>
            </w:r>
            <w:r w:rsidRPr="005E3F28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715,86</w:t>
            </w:r>
            <w:r w:rsidRPr="005E3F28">
              <w:rPr>
                <w:rFonts w:cstheme="minorHAnsi"/>
                <w:b/>
              </w:rPr>
              <w:t xml:space="preserve"> </w:t>
            </w:r>
          </w:p>
          <w:p w:rsidR="009F6B23" w:rsidRPr="007C4DCB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5E3F28" w:rsidRDefault="009F6B23" w:rsidP="00AC4F4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E3F28">
              <w:rPr>
                <w:rFonts w:cstheme="minorHAnsi"/>
                <w:b/>
              </w:rPr>
              <w:t>€</w:t>
            </w:r>
            <w:r w:rsidRPr="005E3F28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715,86</w:t>
            </w:r>
            <w:r w:rsidRPr="005E3F28">
              <w:rPr>
                <w:rFonts w:cstheme="minorHAnsi"/>
                <w:b/>
              </w:rPr>
              <w:t xml:space="preserve"> </w:t>
            </w:r>
          </w:p>
          <w:p w:rsidR="009F6B23" w:rsidRPr="007C4DCB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799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23-10-2014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e contestuale liquidazione a favore della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Kone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spa per manutenzione impianti Casa Comunale - scuola Via Monviso - Centro anziani - CIG ZC20E3BAFF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Kone</w:t>
            </w:r>
            <w:proofErr w:type="spellEnd"/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€ 850.01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€ 850.01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831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30-10-2014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Impegno di spesa a favore della GBR Rossetto per la fornitura di toner per stampante SAMSUNG CLP 320 e per fotocopiatore CIG Z150B58AFA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GBR Rossetto</w:t>
            </w:r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napToGrid w:val="0"/>
              </w:rPr>
              <w:t xml:space="preserve">€ </w:t>
            </w:r>
            <w:r>
              <w:rPr>
                <w:rFonts w:cstheme="minorHAnsi"/>
                <w:b/>
                <w:snapToGrid w:val="0"/>
                <w:color w:val="000000"/>
              </w:rPr>
              <w:t xml:space="preserve"> 339,01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napToGrid w:val="0"/>
              </w:rPr>
              <w:t xml:space="preserve">€ </w:t>
            </w:r>
            <w:r>
              <w:rPr>
                <w:rFonts w:cstheme="minorHAnsi"/>
                <w:b/>
                <w:snapToGrid w:val="0"/>
                <w:color w:val="000000"/>
              </w:rPr>
              <w:t xml:space="preserve"> 339,01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837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03-11-2014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0940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interventi strade rurali CIG Z3711BAE75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06E3E">
              <w:t xml:space="preserve">Domenico Fresi di </w:t>
            </w:r>
            <w:proofErr w:type="spellStart"/>
            <w:r w:rsidRPr="00306E3E">
              <w:t>Telti</w:t>
            </w:r>
            <w:proofErr w:type="spellEnd"/>
          </w:p>
        </w:tc>
        <w:tc>
          <w:tcPr>
            <w:tcW w:w="1377" w:type="dxa"/>
          </w:tcPr>
          <w:p w:rsidR="009F6B23" w:rsidRDefault="009F6B23" w:rsidP="00AC4F46">
            <w:pPr>
              <w:rPr>
                <w:b/>
                <w:bCs/>
                <w:snapToGrid w:val="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t>€ 3.660,00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b/>
                <w:bCs/>
                <w:snapToGrid w:val="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t>€ 3.660,00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846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05-11-2014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REIF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acquisto materiale ed attrezzature manutenzione strade e immobili comunali CIG Z24123BC2A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Ditta REIF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€uro</w:t>
            </w:r>
            <w:proofErr w:type="spellEnd"/>
            <w:r>
              <w:t xml:space="preserve"> 1.191,45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€uro</w:t>
            </w:r>
            <w:proofErr w:type="spellEnd"/>
            <w:r>
              <w:t xml:space="preserve"> 1.191,45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847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05-11-2014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Cfadda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manutenzione immobili comunali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Cfadda</w:t>
            </w:r>
            <w:proofErr w:type="spellEnd"/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€uro</w:t>
            </w:r>
            <w:proofErr w:type="spellEnd"/>
            <w:r>
              <w:t xml:space="preserve"> 196,52</w:t>
            </w:r>
          </w:p>
        </w:tc>
        <w:tc>
          <w:tcPr>
            <w:tcW w:w="1550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AC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€uro</w:t>
            </w:r>
            <w:proofErr w:type="spellEnd"/>
            <w:r>
              <w:t xml:space="preserve"> 196,52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867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13-11-2014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Lavori di manutenzione straordinaria negli impianti di illuminazione pubblica nel campo di calcio, completamento impianto di illuminazione pubblica in via Mazzini e fornitura luminarie natalizie 2014. Impegno di spesa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Pinducciu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Pinducciu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</w:t>
            </w:r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€ 11.998,70</w:t>
            </w:r>
          </w:p>
        </w:tc>
        <w:tc>
          <w:tcPr>
            <w:tcW w:w="1550" w:type="dxa"/>
          </w:tcPr>
          <w:p w:rsidR="009F6B23" w:rsidRDefault="009F6B23" w:rsidP="00AC4F46"/>
          <w:p w:rsidR="009F6B23" w:rsidRDefault="009F6B23" w:rsidP="00AC4F46"/>
          <w:p w:rsidR="009F6B23" w:rsidRDefault="009F6B23" w:rsidP="00AC4F46"/>
          <w:p w:rsidR="009F6B23" w:rsidRDefault="009F6B23" w:rsidP="00AC4F46">
            <w:r>
              <w:t xml:space="preserve"> </w:t>
            </w:r>
          </w:p>
          <w:p w:rsidR="009F6B23" w:rsidRDefault="009F6B23" w:rsidP="00AC4F46">
            <w:r>
              <w:rPr>
                <w:rFonts w:ascii="Arial" w:hAnsi="Arial" w:cs="Arial"/>
                <w:sz w:val="20"/>
                <w:szCs w:val="20"/>
              </w:rPr>
              <w:t>€ 11.998,70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881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18-11-2014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7C4D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Assunzione impegno di spesa per estensione all'incarico della </w:t>
            </w: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 xml:space="preserve">progettazione e direzione lavori degli interventi previsti nel bando provinciale di automazione e innovazione nella gestione integrata dei rifiuti urbani nel comune di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. 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 xml:space="preserve">Ing.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G.M.</w:t>
            </w:r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 w:rsidRPr="00C7537D">
              <w:rPr>
                <w:rFonts w:cs="Century Gothic"/>
                <w:b/>
              </w:rPr>
              <w:t>€</w:t>
            </w:r>
            <w:r>
              <w:rPr>
                <w:rFonts w:cs="Century Gothic"/>
                <w:b/>
              </w:rPr>
              <w:t>.</w:t>
            </w:r>
            <w:r>
              <w:rPr>
                <w:rFonts w:cs="Arial"/>
                <w:b/>
                <w:snapToGrid w:val="0"/>
              </w:rPr>
              <w:t>634,40</w:t>
            </w:r>
          </w:p>
        </w:tc>
        <w:tc>
          <w:tcPr>
            <w:tcW w:w="1550" w:type="dxa"/>
          </w:tcPr>
          <w:p w:rsidR="009F6B23" w:rsidRDefault="009F6B23" w:rsidP="00AC4F46"/>
          <w:p w:rsidR="009F6B23" w:rsidRDefault="00916FDB" w:rsidP="00916FD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983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11-12-2014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SPESA PER INTERVENTI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MANUTENZIONE IMMOBILI COMUNALI - DITTA PILERI BIAGIO - FALEGNAMERIA ARTIGIANA PIRINA ANTONIO - Termoidraulica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Sasu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Pasqualino CIG ZBF122B213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DITTA PILERI BIAGIO FALEGNAMERIA ARTIGIANA PIRINA ANTONIO - Termoidraulica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sas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Sasu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Pasqualino</w:t>
            </w:r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€ 2.417,00</w:t>
            </w:r>
          </w:p>
        </w:tc>
        <w:tc>
          <w:tcPr>
            <w:tcW w:w="1550" w:type="dxa"/>
          </w:tcPr>
          <w:p w:rsidR="009F6B23" w:rsidRDefault="009F6B23" w:rsidP="00AC4F46"/>
          <w:p w:rsidR="009F6B23" w:rsidRDefault="009F6B23" w:rsidP="00AC4F46"/>
          <w:p w:rsidR="00916FDB" w:rsidRDefault="00916FDB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16FDB" w:rsidP="00916FD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984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11-12-2014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Tertium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cooperativa sociale per interventi verde pubblico CIG ZCA10B2728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Tertium</w:t>
            </w:r>
            <w:proofErr w:type="spellEnd"/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t>€ 3.725,25</w:t>
            </w:r>
          </w:p>
        </w:tc>
        <w:tc>
          <w:tcPr>
            <w:tcW w:w="1550" w:type="dxa"/>
          </w:tcPr>
          <w:p w:rsidR="00916FDB" w:rsidRDefault="00916FDB" w:rsidP="00AC4F46"/>
          <w:p w:rsidR="009F6B23" w:rsidRPr="00916FDB" w:rsidRDefault="00916FDB" w:rsidP="00916FD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1010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18-12-2014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Acquisizione in via autonoma di beni in economia mediante ricorso al mercato elettronico della pubblica amministrazione relativi a consumabili e scanner per la gestione degli uffici - Affidamento della fornitura alla ditta C2 GROUP Srl con sede in vi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C2 GROUP Srl</w:t>
            </w:r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7C4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Pr="007C4DCB" w:rsidRDefault="009F6B23" w:rsidP="007C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FA">
              <w:rPr>
                <w:rFonts w:ascii="Century Gothic" w:hAnsi="Century Gothic" w:cs="Tahoma"/>
                <w:b/>
                <w:i/>
                <w:sz w:val="20"/>
                <w:szCs w:val="20"/>
              </w:rPr>
              <w:t xml:space="preserve">€ </w:t>
            </w:r>
            <w:r>
              <w:rPr>
                <w:rFonts w:ascii="Century Gothic" w:hAnsi="Century Gothic" w:cs="Tahoma"/>
                <w:b/>
                <w:i/>
                <w:sz w:val="20"/>
                <w:szCs w:val="20"/>
              </w:rPr>
              <w:t>768,54</w:t>
            </w:r>
          </w:p>
        </w:tc>
        <w:tc>
          <w:tcPr>
            <w:tcW w:w="1550" w:type="dxa"/>
          </w:tcPr>
          <w:p w:rsidR="00916FDB" w:rsidRDefault="00916FDB" w:rsidP="00AC4F46"/>
          <w:p w:rsidR="00916FDB" w:rsidRDefault="00916FDB" w:rsidP="00916FDB"/>
          <w:p w:rsidR="00916FDB" w:rsidRDefault="00916FDB" w:rsidP="00916FDB"/>
          <w:p w:rsidR="00916FDB" w:rsidRDefault="00916FDB" w:rsidP="00916FDB"/>
          <w:p w:rsidR="009F6B23" w:rsidRPr="00916FDB" w:rsidRDefault="00916FDB" w:rsidP="00916FD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6B23" w:rsidTr="009F6B23">
        <w:tc>
          <w:tcPr>
            <w:tcW w:w="661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1042</w:t>
            </w:r>
          </w:p>
        </w:tc>
        <w:tc>
          <w:tcPr>
            <w:tcW w:w="1412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30-12-2014</w:t>
            </w:r>
          </w:p>
        </w:tc>
        <w:tc>
          <w:tcPr>
            <w:tcW w:w="3225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Impegno di spesa a favore della Ditta REIF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acquisto materiale ed attrezzature manutenzione strade e immobili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comunli</w:t>
            </w:r>
            <w:proofErr w:type="spellEnd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CIG ZBF122B213</w:t>
            </w:r>
          </w:p>
        </w:tc>
        <w:tc>
          <w:tcPr>
            <w:tcW w:w="2358" w:type="dxa"/>
            <w:vAlign w:val="center"/>
          </w:tcPr>
          <w:p w:rsidR="009F6B23" w:rsidRPr="009157CF" w:rsidRDefault="009F6B23" w:rsidP="00AC4F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Ditta REIF </w:t>
            </w:r>
            <w:proofErr w:type="spellStart"/>
            <w:r w:rsidRPr="009157C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Telti</w:t>
            </w:r>
            <w:proofErr w:type="spellEnd"/>
          </w:p>
        </w:tc>
        <w:tc>
          <w:tcPr>
            <w:tcW w:w="1377" w:type="dxa"/>
          </w:tcPr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B23" w:rsidRDefault="009F6B23" w:rsidP="00AC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€ 3.758,11</w:t>
            </w:r>
          </w:p>
        </w:tc>
        <w:tc>
          <w:tcPr>
            <w:tcW w:w="1550" w:type="dxa"/>
          </w:tcPr>
          <w:p w:rsidR="00916FDB" w:rsidRDefault="00916FDB" w:rsidP="00AC4F46"/>
          <w:p w:rsidR="009F6B23" w:rsidRPr="00916FDB" w:rsidRDefault="00916FDB" w:rsidP="00916FD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4362C1" w:rsidRPr="003B7C7B" w:rsidRDefault="004362C1" w:rsidP="004362C1"/>
    <w:p w:rsidR="00432160" w:rsidRPr="003B7C7B" w:rsidRDefault="00432160" w:rsidP="00432160"/>
    <w:sectPr w:rsidR="00432160" w:rsidRPr="003B7C7B" w:rsidSect="004362C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6D" w:rsidRDefault="006A196D" w:rsidP="00E05454">
      <w:pPr>
        <w:spacing w:after="0" w:line="240" w:lineRule="auto"/>
      </w:pPr>
      <w:r>
        <w:separator/>
      </w:r>
    </w:p>
  </w:endnote>
  <w:endnote w:type="continuationSeparator" w:id="0">
    <w:p w:rsidR="006A196D" w:rsidRDefault="006A196D" w:rsidP="00E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6D" w:rsidRDefault="006A196D" w:rsidP="00E05454">
      <w:pPr>
        <w:spacing w:after="0" w:line="240" w:lineRule="auto"/>
      </w:pPr>
      <w:r>
        <w:separator/>
      </w:r>
    </w:p>
  </w:footnote>
  <w:footnote w:type="continuationSeparator" w:id="0">
    <w:p w:rsidR="006A196D" w:rsidRDefault="006A196D" w:rsidP="00E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69A3"/>
    <w:multiLevelType w:val="hybridMultilevel"/>
    <w:tmpl w:val="67CC7AE2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2B9"/>
    <w:rsid w:val="000940D8"/>
    <w:rsid w:val="00097596"/>
    <w:rsid w:val="000D03BC"/>
    <w:rsid w:val="001A7611"/>
    <w:rsid w:val="001C72B9"/>
    <w:rsid w:val="00213F97"/>
    <w:rsid w:val="0024078A"/>
    <w:rsid w:val="002A17ED"/>
    <w:rsid w:val="003351C4"/>
    <w:rsid w:val="003B172B"/>
    <w:rsid w:val="003B7C7B"/>
    <w:rsid w:val="00432160"/>
    <w:rsid w:val="004362C1"/>
    <w:rsid w:val="004514D0"/>
    <w:rsid w:val="004542BE"/>
    <w:rsid w:val="00460F5C"/>
    <w:rsid w:val="004E0DB4"/>
    <w:rsid w:val="005D012D"/>
    <w:rsid w:val="0060393C"/>
    <w:rsid w:val="006A196D"/>
    <w:rsid w:val="00711FF9"/>
    <w:rsid w:val="007258E3"/>
    <w:rsid w:val="00760CF5"/>
    <w:rsid w:val="007C4DCB"/>
    <w:rsid w:val="008A66E3"/>
    <w:rsid w:val="008B4332"/>
    <w:rsid w:val="009054B4"/>
    <w:rsid w:val="00916FDB"/>
    <w:rsid w:val="00934253"/>
    <w:rsid w:val="009D07C9"/>
    <w:rsid w:val="009F6B23"/>
    <w:rsid w:val="00A5242E"/>
    <w:rsid w:val="00BA388F"/>
    <w:rsid w:val="00C12210"/>
    <w:rsid w:val="00C43F5A"/>
    <w:rsid w:val="00C7664C"/>
    <w:rsid w:val="00DD260E"/>
    <w:rsid w:val="00DD329B"/>
    <w:rsid w:val="00E05454"/>
    <w:rsid w:val="00E9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C72B9"/>
    <w:rPr>
      <w:i/>
      <w:iCs/>
    </w:rPr>
  </w:style>
  <w:style w:type="table" w:styleId="Grigliatabella">
    <w:name w:val="Table Grid"/>
    <w:basedOn w:val="Tabellanormale"/>
    <w:uiPriority w:val="59"/>
    <w:rsid w:val="0043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ListParagraph">
    <w:name w:val="rtf1 List Paragraph"/>
    <w:basedOn w:val="Normale"/>
    <w:uiPriority w:val="34"/>
    <w:qFormat/>
    <w:rsid w:val="00213F97"/>
    <w:pPr>
      <w:ind w:left="720"/>
      <w:contextualSpacing/>
    </w:pPr>
    <w:rPr>
      <w:rFonts w:ascii="Calibri" w:eastAsiaTheme="minorEastAsia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5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54"/>
  </w:style>
  <w:style w:type="paragraph" w:styleId="Pidipagina">
    <w:name w:val="footer"/>
    <w:basedOn w:val="Normale"/>
    <w:link w:val="PidipaginaCarattere"/>
    <w:uiPriority w:val="99"/>
    <w:semiHidden/>
    <w:unhideWhenUsed/>
    <w:rsid w:val="00E05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54"/>
  </w:style>
  <w:style w:type="paragraph" w:styleId="Nessunaspaziatura">
    <w:name w:val="No Spacing"/>
    <w:uiPriority w:val="1"/>
    <w:qFormat/>
    <w:rsid w:val="004362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197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4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CampesiR</dc:creator>
  <cp:keywords/>
  <dc:description/>
  <cp:lastModifiedBy> </cp:lastModifiedBy>
  <cp:revision>4</cp:revision>
  <cp:lastPrinted>2015-03-10T17:00:00Z</cp:lastPrinted>
  <dcterms:created xsi:type="dcterms:W3CDTF">2015-03-10T15:26:00Z</dcterms:created>
  <dcterms:modified xsi:type="dcterms:W3CDTF">2015-03-11T09:01:00Z</dcterms:modified>
</cp:coreProperties>
</file>