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00"/>
        <w:gridCol w:w="780"/>
        <w:gridCol w:w="120"/>
        <w:gridCol w:w="200"/>
        <w:gridCol w:w="1000"/>
        <w:gridCol w:w="300"/>
        <w:gridCol w:w="500"/>
        <w:gridCol w:w="100"/>
        <w:gridCol w:w="900"/>
        <w:gridCol w:w="100"/>
        <w:gridCol w:w="400"/>
        <w:gridCol w:w="100"/>
        <w:gridCol w:w="400"/>
        <w:gridCol w:w="100"/>
        <w:gridCol w:w="600"/>
        <w:gridCol w:w="300"/>
        <w:gridCol w:w="60"/>
        <w:gridCol w:w="40"/>
        <w:gridCol w:w="600"/>
        <w:gridCol w:w="100"/>
        <w:gridCol w:w="300"/>
        <w:gridCol w:w="600"/>
        <w:gridCol w:w="300"/>
        <w:gridCol w:w="320"/>
        <w:gridCol w:w="40"/>
        <w:gridCol w:w="100"/>
        <w:gridCol w:w="80"/>
        <w:gridCol w:w="160"/>
        <w:gridCol w:w="920"/>
        <w:gridCol w:w="80"/>
        <w:gridCol w:w="100"/>
        <w:gridCol w:w="200"/>
        <w:gridCol w:w="100"/>
        <w:gridCol w:w="600"/>
        <w:gridCol w:w="40"/>
        <w:gridCol w:w="99"/>
        <w:gridCol w:w="100"/>
        <w:gridCol w:w="40"/>
      </w:tblGrid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VERBALE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Il verbale sintetizza tutte le informazioni e le attività relative alla presente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tra cui quelle relative alla configurazione, ai fornitori coinvolti, ai messaggi scambiati e a tutte quelle attività che riguardano la valutazione delle risposte. La parte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finale è relativa alla finalizzazione della negoziazione, inclusi eventuali contratti associati.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DETTAGLIO BANDO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GARA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Codice Bando di Gara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Bando di Gara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Protocollo Bando di Gara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tender_209298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Ufficio Tecnico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Marginesu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Maria Celestina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CONFIGURAZIONE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Codice Gara in busta chiusa (RDO)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Gara in busta chiusa (RDO)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Gara in busta chiusa (RDO)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6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rfq_354195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Affidamento dei lavori  denominati Aumento, manutenzione e la valorizzazione del patrimonio boschivo -  Annualità 2019. DGR 18/19 del 15.05.2019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Affidamento dei lavori  denominati Aumento, manutenzione e la valorizzazione del patrimonio boschivo -  Annuali</w:t>
            </w:r>
            <w:r>
              <w:rPr>
                <w:rFonts w:ascii="DejaVu Sans" w:eastAsia="DejaVu Sans" w:hAnsi="DejaVu Sans" w:cs="DejaVu Sans"/>
                <w:color w:val="000000"/>
              </w:rPr>
              <w:t>tà 2019. DGR 18/19 del 15.05.2019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Tipo di Gara in busta chiusa (RDO)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Modalità consultazione buste</w:t>
            </w:r>
          </w:p>
        </w:tc>
        <w:tc>
          <w:tcPr>
            <w:tcW w:w="23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Livello Ordinamento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Livello di Aggiudicazione attuale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Gara in busta chiusa (RDO) ad invito (offerta richiesta)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 busta chiusa  (apertura sequenziale)</w:t>
            </w:r>
          </w:p>
        </w:tc>
        <w:tc>
          <w:tcPr>
            <w:tcW w:w="23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Globale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Globale (Miglior Prezzo)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di Qualifica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Tecnica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Sì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No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Sì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Strategia di ordinamento delle Offerte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Strategia Busta Economica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Gara in busta chiusa (RDO)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Miglior Prezzo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Vince il prezzo più basso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Aggiudicata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ATTRIBUTI RDO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Tipologia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Tipologia Procedura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2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8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RICHIESTE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ACQUISTO ASSOCIATE A RICHIESTA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OFFERTA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INFORMAZIONI TEMPORALI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Data di Approvazione per la Pubblicazione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06/05/2020 14:52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Data e Ora di Chiusura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18/05/2020 09:00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Inizio Fase di Valutazione delle offerte: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18/05/2020 10:50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Valutazione iniziata da: 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1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4000" w:type="dxa"/>
            <w:gridSpan w:val="16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RISPOSTE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L'area sintetizza tutte le attività relative ai fornitori coinvolti in questa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, oltre all'</w:t>
            </w:r>
            <w:r>
              <w:rPr>
                <w:rFonts w:ascii="DejaVu Sans" w:eastAsia="DejaVu Sans" w:hAnsi="DejaVu Sans" w:cs="DejaVu Sans"/>
                <w:color w:val="000000"/>
              </w:rPr>
              <w:t>analisi delle loro risposte, ai fini di informare quale fornitore si è scelto di invitare, quale fornitore ha effettivamente risposto, chi è stato escluso e per quale ragione.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4000" w:type="dxa"/>
            <w:gridSpan w:val="16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RIEPILOGO RISPOSTE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Numero di Fornitori Invitati: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Numero di fornitori che hanno rifiutato l'invito: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Numero di fornitori esclusi in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Pre-Valutazione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Numero di fornitori ammessi alle fasi successive di valutazione: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Numero di fornitori esclusi in fase di Valutazione di Qualifica: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Numero di fornitori esclusi in fase di Valutazione Economica: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ELENCO FORNITORI CHE HANNO DECLINATO L'INVITO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ELENCO DELLE RISPOSTE FORNITORI ESCLUSE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ELENCO FORNITORI AMMESSI ALLE FASI SUCCESSIVE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VALUTAZIONE: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220"/>
              <w:gridCol w:w="3220"/>
              <w:gridCol w:w="4260"/>
            </w:tblGrid>
            <w:tr w:rsidR="00933A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22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33A31" w:rsidRDefault="00D677F5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Fornitore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22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33A31" w:rsidRDefault="00D677F5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Data della Risposta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  <w:tc>
                <w:tcPr>
                  <w:tcW w:w="4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26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42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33A31" w:rsidRDefault="00D677F5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Note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</w:tr>
            <w:tr w:rsidR="00933A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22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33A31" w:rsidRDefault="00D677F5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 xml:space="preserve">ALBACHIARA SOCIETA' 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22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33A31" w:rsidRDefault="00D677F5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15/05/2020 16:05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  <w:tc>
                <w:tcPr>
                  <w:tcW w:w="4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26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33A31" w:rsidRDefault="00D677F5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</w:tr>
            <w:tr w:rsidR="00933A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22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33A31" w:rsidRDefault="00D677F5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 xml:space="preserve">ALI INTEGRAZIONE SOCIETA’ 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22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33A31" w:rsidRDefault="00D677F5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15/05/2020 16:47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  <w:tc>
                <w:tcPr>
                  <w:tcW w:w="4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260"/>
                  </w:tblGrid>
                  <w:tr w:rsidR="00933A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33A31" w:rsidRDefault="00D677F5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933A31" w:rsidRDefault="00933A31">
                  <w:pPr>
                    <w:pStyle w:val="EMPTYCELLSTYLE"/>
                  </w:pPr>
                </w:p>
              </w:tc>
            </w:tr>
          </w:tbl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4000" w:type="dxa"/>
            <w:gridSpan w:val="16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Non ci sono fornitori organizzati in Raggruppamenti Temporanei d'Impresa per questa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RFx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4000" w:type="dxa"/>
            <w:gridSpan w:val="16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QUALIFICA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9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</w:rPr>
              <w:t>Quest'area riassume tutte le attività svolte dal Gruppo di Valutazione creato per valutare le risposte relative alla Busta di Qualifica.  L'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attività svolta comporta la verifica delle risposte ammesse a questa fase, coerentemente con quanto richiesto dalla presente negoziazione e può concludersi con l'esclusione di alcuni fornitori a causa di requisiti mancanti o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malinterpretati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In primo luogo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sono riportate le informazioni relative alla configurazione del gruppo e le tempistiche con cui si sono svolte le attività. In seguito sono riportati i dati dell'area di Qualifica sottoposta a valutazione, eventuali commenti inseriti nel sistema ed le sta</w:t>
            </w:r>
            <w:r>
              <w:rPr>
                <w:rFonts w:ascii="DejaVu Sans" w:eastAsia="DejaVu Sans" w:hAnsi="DejaVu Sans" w:cs="DejaVu Sans"/>
                <w:color w:val="000000"/>
              </w:rPr>
              <w:t>tistiche relative alle attività di ogni membro.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4000" w:type="dxa"/>
            <w:gridSpan w:val="16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RISPOSTE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 DISPONIBILI PER LA VALUTAZIONE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della Risposta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16:05:38 da FARA CLAUDIA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16:47:10 da COSTA PIERANDREA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4000" w:type="dxa"/>
            <w:gridSpan w:val="16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APERTURA BUSTA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Busta di Qualifica Aperta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18/05/2020 10:50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Busta di Qualifica aperta da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2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Commissione Apertura Buste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/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BUSTA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Attivi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Membri del Gruppo di Valutazione di Qualifica</w:t>
            </w:r>
          </w:p>
        </w:tc>
        <w:tc>
          <w:tcPr>
            <w:tcW w:w="2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Numero Parametri con tipologia di risposta: Data, SI/NO, Lista di valori, Lista Scelta Multipla, Testo, Numerico e Note</w:t>
            </w:r>
          </w:p>
        </w:tc>
        <w:tc>
          <w:tcPr>
            <w:tcW w:w="27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Numero Parametri con tipologia di risposta Allegato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 Generici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7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5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Abilitato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DETTAGLI VALUTAZIONE RISPOSTE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Numero di Fornitori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Numero di Parametri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5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/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di Qualifica firmata digitalmente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QualEnvelopeSummary.pdf.p7m (53 KB); 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1.1 documentazione Amministrativa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1.1.1 Allegato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A-domanda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dihiarazioni</w:t>
            </w:r>
            <w:proofErr w:type="spellEnd"/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domanda partecipazione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MODELLO A.pdf.p7m</w:t>
            </w: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1.1.2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alleggato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C 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dichiarazioni sub appalto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1.1.3 patti integrità 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inserire i patti integrità allegati alla lettera,debitamente firmati 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patti integrita.pdf.p7m</w:t>
            </w: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36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3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1.1.4 codice comportamento integrativo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inserire codice comportamento integrativo firmato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1678_CODICE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COMPORTAMENTO DEI DIPENDENTI _6_.pdf.p7m</w:t>
            </w: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1.1.5 Modello B oppure B1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Dichiarazioni personali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MODELLO B.pdf.p7m</w:t>
            </w: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/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di Qualifica firmata digitalmente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QualEnvelopeSummary.pdf.p7m (53 KB); 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1.1 documentazione Amministrativa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1.1.1 Allegato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A-domanda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dihiarazioni</w:t>
            </w:r>
            <w:proofErr w:type="spellEnd"/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domanda partecipazione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Modello A.pdf.p7m</w:t>
            </w: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1.1.2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alleggato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C 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dichiarazioni sub appalto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1.1.3 patti integrità 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inserire i patti integrità allegati alla lettera,debitamente firmati 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patti integrita.pdf.p7m</w:t>
            </w:r>
          </w:p>
        </w:tc>
        <w:tc>
          <w:tcPr>
            <w:tcW w:w="2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1.1.4 codice comportamento integrativo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inserire codice comportamento integrativo firmato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4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CODICE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COMPORT.pdf.p7m</w:t>
            </w:r>
          </w:p>
        </w:tc>
        <w:tc>
          <w:tcPr>
            <w:tcW w:w="2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1.1.5 Modello B oppure B1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Dichiarazioni personali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3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Modello B.pdf.p7m</w:t>
            </w:r>
          </w:p>
        </w:tc>
        <w:tc>
          <w:tcPr>
            <w:tcW w:w="2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GRUPPO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VALUTAZIONE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ATTIVITA' GRUPPO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VALUTAZIONE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Utente-Gruppo di Valutazione di Qualifica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Primo Accesso - Data e Ora di Apertura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10:56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CONGELAMENTO VALUTAZIONE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congelato la valutazione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</w:t>
            </w:r>
          </w:p>
        </w:tc>
        <w:tc>
          <w:tcPr>
            <w:tcW w:w="2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non esclusi</w:t>
            </w:r>
          </w:p>
        </w:tc>
        <w:tc>
          <w:tcPr>
            <w:tcW w:w="2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esclusi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11:17</w:t>
            </w:r>
          </w:p>
        </w:tc>
        <w:tc>
          <w:tcPr>
            <w:tcW w:w="2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2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ESITO VALUTAZIONE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QUALIFICA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Esclusione/Inclusione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Note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Incluso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Incluso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9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</w:rPr>
              <w:t>Quest'area riassume tutte le attività svolte dal Gruppo di Valutazione creato per valutare le risposte relative alla Busta Economica. L'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attività svolta comporta la verifica delle risposte ammesse a questa fase, coerentemente con quanto richiesto dalla presente negoziazione e può concludersi con l'esclusione di alcuni fornitori a causa di requisiti mancanti o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malinterpretati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In primo luogo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sono riportate le informazioni relative alla configurazione del gruppo e le tempistiche con cui si sono svolte le attività. In seguito sono riportati i dati dell'area Economica sottoposta a valutazione, eventuali commenti inseriti nel sistema ed le statis</w:t>
            </w:r>
            <w:r>
              <w:rPr>
                <w:rFonts w:ascii="DejaVu Sans" w:eastAsia="DejaVu Sans" w:hAnsi="DejaVu Sans" w:cs="DejaVu Sans"/>
                <w:color w:val="000000"/>
              </w:rPr>
              <w:t>tiche relative alle attività di ogni membro.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RISPOSTE ECONOMICHE DISPONIBILI PER LA VALUTAZIONE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della Risposta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16:05:38 da FARA CLAUDIA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5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16:47:10 da COSTA PIERANDREA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APERTURA BUSTA ECONOMICA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Busta Economica Aperta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18/05/2020 11:17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Busta Economica Aperta da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Commissione Apertura Buste</w:t>
            </w:r>
          </w:p>
        </w:tc>
        <w:tc>
          <w:tcPr>
            <w:tcW w:w="4700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/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BUSTA ECONOMICA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Attivi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Membri del Gruppo di Valutazione Economico</w:t>
            </w:r>
          </w:p>
        </w:tc>
        <w:tc>
          <w:tcPr>
            <w:tcW w:w="2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Parametri Prezzo inclusi nella Classifica Finale</w:t>
            </w:r>
          </w:p>
        </w:tc>
        <w:tc>
          <w:tcPr>
            <w:tcW w:w="27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Parametri Prezzo esclusi dalla Classifica Finale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 Generici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7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Abilitato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 VALUTAZIONE RISPOSTE ECONOMICHE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Numero di Fornitori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Numero di Parametri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/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Valuta Evento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EUR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Prezzo totale complessivo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48.732,59139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Economica firmata digitalmente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PriceEnvelopeSummary.pdf.p7m (51 KB); Firma digitale controllata senza errori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2.1 offerta (sconto percentuale)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Subtotale (Sub-Totale Incluso nel Totale)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48.732,59139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2.1.1</w:t>
            </w:r>
          </w:p>
        </w:tc>
        <w:tc>
          <w:tcPr>
            <w:tcW w:w="7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sconto percentuale sull'importo a base di gara 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Base</w:t>
            </w:r>
          </w:p>
        </w:tc>
        <w:tc>
          <w:tcPr>
            <w:tcW w:w="30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Sconto %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Totale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56.599,99</w:t>
            </w:r>
          </w:p>
        </w:tc>
        <w:tc>
          <w:tcPr>
            <w:tcW w:w="30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13,9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48.732,59139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2700" w:type="dxa"/>
            <w:gridSpan w:val="10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6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/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Valuta Evento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EUR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Prezzo totale complessivo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50.939,991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Economica firmata digitalmente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PriceEnvelopeSummary.pdf.p7m (50 KB); Firma digitale controllata senza errori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2.1 offerta (sconto percentuale)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</w:rPr>
              <w:t>Subtotale (Sub-Totale Incluso nel Totale)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50.939,991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2.1.1</w:t>
            </w:r>
          </w:p>
        </w:tc>
        <w:tc>
          <w:tcPr>
            <w:tcW w:w="7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sconto percentuale sull'importo a base di gara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Base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Sconto %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Totale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56.599,99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10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50.939,991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GRUPPO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VALUTAZIONE 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ATTIVITA' GRUPPO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VALUTAZIONE 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Utente-Gruppo di Valutazione Economica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Primo Accesso - Data e Ora di Apertura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ALBACHIARA SOCIETA'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11:17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11:18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CONGELAMENTO VALUTAZIONE 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congelato la valutazione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</w:t>
            </w:r>
          </w:p>
        </w:tc>
        <w:tc>
          <w:tcPr>
            <w:tcW w:w="2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non esclusi</w:t>
            </w:r>
          </w:p>
        </w:tc>
        <w:tc>
          <w:tcPr>
            <w:tcW w:w="2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esclusi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Pasquale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11:22</w:t>
            </w:r>
          </w:p>
        </w:tc>
        <w:tc>
          <w:tcPr>
            <w:tcW w:w="2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2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ESITO VALUTAZIONE 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Esclusione/Inclusione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Note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Incluso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Incluso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47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FINALIZZAZIONE RICHIESTA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OFFERTA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</w:rPr>
              <w:t>Quest'area sintetizza le decisioni finali di aggiudicazione e riporta eventuali commenti dagli utenti coinvolti.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2360" w:type="dxa"/>
            <w:gridSpan w:val="9"/>
          </w:tcPr>
          <w:p w:rsidR="00933A31" w:rsidRDefault="00933A31">
            <w:pPr>
              <w:pStyle w:val="EMPTYCELLSTYLE"/>
            </w:pPr>
          </w:p>
        </w:tc>
        <w:tc>
          <w:tcPr>
            <w:tcW w:w="164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9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7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8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2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2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4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RIFIUTO FORNITORE A LIVELLO LOTTO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COMMENTI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AGGIUDICAZIONE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PROCESSO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DI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FINALIZZAZIONE RDO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Round</w:t>
            </w:r>
          </w:p>
        </w:tc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svolto l'azione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 - Azione</w:t>
            </w:r>
          </w:p>
        </w:tc>
        <w:tc>
          <w:tcPr>
            <w:tcW w:w="5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Azione svolte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br/>
              <w:t>Pasquale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14:52</w:t>
            </w:r>
          </w:p>
        </w:tc>
        <w:tc>
          <w:tcPr>
            <w:tcW w:w="5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Prima offerta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br/>
              <w:t>Pasquale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09/06/2020 08:45</w:t>
            </w:r>
          </w:p>
        </w:tc>
        <w:tc>
          <w:tcPr>
            <w:tcW w:w="5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Aggiudicata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2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2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4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AGGIUDICAZIONE: Aggiudicata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Classifica</w:t>
            </w:r>
          </w:p>
        </w:tc>
        <w:tc>
          <w:tcPr>
            <w:tcW w:w="518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Ragione Sociale</w:t>
            </w:r>
          </w:p>
        </w:tc>
        <w:tc>
          <w:tcPr>
            <w:tcW w:w="24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Aggiudicazione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Totale</w:t>
            </w:r>
          </w:p>
        </w:tc>
        <w:tc>
          <w:tcPr>
            <w:tcW w:w="1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Confermato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518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24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Aggiudicata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48.732,59139</w:t>
            </w:r>
          </w:p>
        </w:tc>
        <w:tc>
          <w:tcPr>
            <w:tcW w:w="1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48.732,59139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518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ALI INTEGRAZIONE SOCIETA’ COOPERATIVA SOCIALE</w:t>
            </w:r>
          </w:p>
        </w:tc>
        <w:tc>
          <w:tcPr>
            <w:tcW w:w="24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50.939,991</w:t>
            </w:r>
          </w:p>
        </w:tc>
        <w:tc>
          <w:tcPr>
            <w:tcW w:w="1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50.939,991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2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2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4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RDO ASSOCIATE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ASTE ASSOCIATE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CONTRATTI ASSOCIATI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STORICO DEGLI STATI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Obiettivo</w:t>
            </w: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Effettuato da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Commenti a modifica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File allegato</w:t>
            </w: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Dettagliata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09/06/2020 08:45:16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Lo stato della RDO è cambiato.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Lo Stato RDO è  cambiato da  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  a  Aggiudicata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12:02:31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Lo stato della RDO è cambiato.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Lo Stato RDO è  cambiato da  Valutazione Finale  a  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2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11:22:11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Valutazione Economica è stata congelata e la RDO è entrata in fase di 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Valutazione Economica è stata congelata e la RDO è entrata in fase di 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2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2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4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2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2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8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2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7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7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Obiettivo</w:t>
            </w: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Effettuato da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Commenti a modifica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File allegato</w:t>
            </w: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Dettagliata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11:22:11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Valutazione Finale.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Valutazione Finale.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11:17:46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Economica è stata aperta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Economica è stata aperta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11:17:45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di Qualifica è stata congelata e la RDO è entrata in fase di Valutazione Economica.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di Qualifica è stata congelata e la RDO è entrata in fase di Valutazione Economica.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10:50:39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di Qualifica è stata aperta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di Qualifica è stata aperta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10:50:37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Pre-valutazione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congelata e la RDO è entrata in fase di Valutazione di Qualifica.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Pre-valutazione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congelata e la RDO è entrata in fase di Valutazione di Qualifica.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10:50:29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Iniziata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Data di Chiusura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: 18/05/2020 09:00:00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12:53:38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Configurazione</w:t>
            </w: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 è stata salvata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Il valore del Campo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ConfigurazioneValore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Gara in busta chiusa (RDO) è stato modificato da  59.599,99 a 56.599,99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12:52:56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Busta Economica</w:t>
            </w: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 è stata salvata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Il parametro &lt;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_PARAMETER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/&gt; è stato modificato nella Busta economica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14:52:15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richiesta per 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Approvata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Caboni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Pasquale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richiesta per 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Approvata,La RDO si conclude in data: 18/05/2020 09:00:00 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14:49:22</w:t>
            </w:r>
          </w:p>
        </w:tc>
        <w:tc>
          <w:tcPr>
            <w:tcW w:w="10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pStyle w:val="EMPTYCELLSTYLE"/>
            </w:pPr>
          </w:p>
        </w:tc>
        <w:tc>
          <w:tcPr>
            <w:tcW w:w="2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è stata richiesta un'approvazione per la pubblicazione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Marginesu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Maria Celestina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933A31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è stata richiesta un'</w:t>
            </w:r>
            <w:r>
              <w:rPr>
                <w:rFonts w:ascii="DejaVu Sans" w:eastAsia="DejaVu Sans" w:hAnsi="DejaVu Sans" w:cs="DejaVu Sans"/>
                <w:color w:val="000000"/>
              </w:rPr>
              <w:t>approvazione per la pubblicazione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7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EMAIL INVIATE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(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</w:rPr>
              <w:t>dd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</w:rPr>
              <w:t>/mm/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</w:rPr>
              <w:t>yyyy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</w:rPr>
              <w:t>)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mail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Destinatari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09/06/2020 08:45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S: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inviata al Fornitore sulla decisione del Buyer di Aggiudicare o di Convertire una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o Asta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09/06/2020 08:45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S: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inviata al Fornitore non vincente sulla decisione del Buyer di Aggiudicare o di Convertire una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o Asta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19/05/2020 13:31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 &gt; S &amp; S &gt;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per informare del ricevimento di un messaggio sul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tool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di messaggistica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700" w:type="dxa"/>
            <w:gridSpan w:val="7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9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11:17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 &gt;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al Buyer sull'apertura della busta economica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10:50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ricevuta dal Responsabile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quando la Busta di Qualifica viene aperta da un altro Buyer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18/05/2020 10:50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al Buyer sull'</w:t>
            </w:r>
            <w:r>
              <w:rPr>
                <w:rFonts w:ascii="DejaVu Sans" w:eastAsia="DejaVu Sans" w:hAnsi="DejaVu Sans" w:cs="DejaVu Sans"/>
                <w:color w:val="000000"/>
              </w:rPr>
              <w:t>apertura buste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17/05/2020 06:00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ai Buyer 24 ore prima della data ed ora di chiusura della RDO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16/05/2020 06:00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 &gt;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S: 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 tutti i Fornitori che hanno espresso interesse/invitati, 48 ore prima della data di chiusura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12:53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S: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al Fornitore sulle modifiche apportate alla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pubblicata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12:52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 &gt;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S: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al Fornitore sulle modifiche apportate alla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pubblicata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08/05/2020 11:00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S &amp; S &gt;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per informare del ricevimento di un messaggio sul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tool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di messaggistica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08/05/2020 10:59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S &amp; S &gt;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p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er informare del ricevimento di un messaggio sul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tool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di messaggistica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14:52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S: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al Fornitore invitato per informarlo della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(solo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con firma digitale delle buste)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14:52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 &gt;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spedita all'utente quando l'approvazione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 è stata accettata dal Responsabile.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14:49</w:t>
            </w:r>
          </w:p>
        </w:tc>
        <w:tc>
          <w:tcPr>
            <w:tcW w:w="670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B &gt; B: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Email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inviata al Responsabile di Divisione per avvisarlo della richiesta di Approvazione e Pubblicazione di una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RdX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MESSAGGI INVIATI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Lista destinatari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Oggetto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Messaggio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Letto da destinatari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Risposte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Classificazione Messaggio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5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19/05/2020 13:31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verifica requisiti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ditta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Albachiara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risulta prima classificata nella procedura di affidamento di cui trattasi. Per poter procedere alla verifica dei requisiti,  la S.V. è invitata a presentare copia di certificati di esecuzione lavori per un importo pari ad almeno €  56.5</w:t>
            </w:r>
            <w:r>
              <w:rPr>
                <w:rFonts w:ascii="DejaVu Sans" w:eastAsia="DejaVu Sans" w:hAnsi="DejaVu Sans" w:cs="DejaVu Sans"/>
                <w:color w:val="000000"/>
              </w:rPr>
              <w:t>99,00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jc w:val="center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Messaggio a tutti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08/05/2020 11:00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passoe</w:t>
            </w:r>
            <w:proofErr w:type="spellEnd"/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In allegato indicazione sul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passoe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da inserire nella documentazione amministrativa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jc w:val="center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Messaggio a tutti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08/05/2020 10:59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chiarimenti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Per errore materiale in un punto della lettera di invito  è 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jc w:val="center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10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33A31" w:rsidRDefault="00933A31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09/06/2020 08:45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Lista destinatari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Oggetto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Messaggio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Letto da destinatari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Risposte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Classificazione Messaggio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9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stato indicato erroneamente come importo a base di gara 59.599,99. 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L'importo corretto a base di gara è pari a € 56.599,99.</w:t>
            </w: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MESSAGGI RICEVUTI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Mittente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Oggetto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Messaggio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Letto dall'</w:t>
            </w:r>
            <w:r>
              <w:rPr>
                <w:rFonts w:ascii="DejaVu Sans" w:eastAsia="DejaVu Sans" w:hAnsi="DejaVu Sans" w:cs="DejaVu Sans"/>
                <w:b/>
                <w:color w:val="000000"/>
              </w:rPr>
              <w:t>azienda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Risposta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Classificazione Messaggio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9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ALBACHIARA SOCIETA' COOPERATIVA SOCIALE 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R.L.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19/05/2020 16:22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Re: verifica requisiti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Buonasera,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Come da vostra richiesta, si allegano le certificazioni sui lavori.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Cordiali saluti,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Coop-Albachiara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12:48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jc w:val="center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38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ECOGREEN SOCIETA' COOPERATIVA SOCIALE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A.R.L.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06/05/2020 16:46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Chiarimenti importo a base di gara</w:t>
            </w:r>
          </w:p>
        </w:tc>
        <w:tc>
          <w:tcPr>
            <w:tcW w:w="22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Gentilissimi,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nel disciplinare di gara è riportato un importo a base di gara di 59.999,99 + IVA, mentre nel Capitolato si parla di € 56.599,59. 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Si chiede di indicare quale sia il corretto importo a base di gara e come questo sia composto (manodopera, oneri sicurezza, m</w:t>
            </w:r>
            <w:r>
              <w:rPr>
                <w:rFonts w:ascii="DejaVu Sans" w:eastAsia="DejaVu Sans" w:hAnsi="DejaVu Sans" w:cs="DejaVu Sans"/>
                <w:color w:val="000000"/>
              </w:rPr>
              <w:t>ateriali e noli e gestione).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08/05/2020 10:53</w:t>
            </w:r>
          </w:p>
        </w:tc>
        <w:tc>
          <w:tcPr>
            <w:tcW w:w="1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D677F5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3A31" w:rsidRDefault="00933A31">
            <w:pPr>
              <w:jc w:val="center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33A31" w:rsidRDefault="00D677F5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MESSAGGI INOLTRATI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7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74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2200" w:type="dxa"/>
            <w:gridSpan w:val="8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33A31" w:rsidRDefault="00933A31">
            <w:pPr>
              <w:pStyle w:val="EMPTYCELLSTYLE"/>
            </w:pP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  <w:tr w:rsidR="00933A31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933A31" w:rsidRDefault="00933A31">
            <w:pPr>
              <w:pStyle w:val="EMPTYCELLSTYLE"/>
            </w:pPr>
          </w:p>
        </w:tc>
        <w:tc>
          <w:tcPr>
            <w:tcW w:w="600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11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A31" w:rsidRDefault="00D677F5">
            <w:r>
              <w:rPr>
                <w:rFonts w:ascii="DejaVu Sans" w:eastAsia="DejaVu Sans" w:hAnsi="DejaVu Sans" w:cs="DejaVu Sans"/>
                <w:color w:val="000000"/>
              </w:rPr>
              <w:t xml:space="preserve"> 11</w:t>
            </w:r>
          </w:p>
        </w:tc>
        <w:tc>
          <w:tcPr>
            <w:tcW w:w="1" w:type="dxa"/>
          </w:tcPr>
          <w:p w:rsidR="00933A31" w:rsidRDefault="00933A31">
            <w:pPr>
              <w:pStyle w:val="EMPTYCELLSTYLE"/>
            </w:pPr>
          </w:p>
        </w:tc>
      </w:tr>
    </w:tbl>
    <w:p w:rsidR="00000000" w:rsidRDefault="00D677F5"/>
    <w:sectPr w:rsidR="00000000" w:rsidSect="00933A31">
      <w:pgSz w:w="11900" w:h="16840"/>
      <w:pgMar w:top="400" w:right="600" w:bottom="40" w:left="6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800"/>
  <w:hyphenationZone w:val="283"/>
  <w:characterSpacingControl w:val="doNotCompress"/>
  <w:compat/>
  <w:rsids>
    <w:rsidRoot w:val="00933A31"/>
    <w:rsid w:val="00933A31"/>
    <w:rsid w:val="00D6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PTYCELLSTYLE">
    <w:name w:val="EMPTY_CELL_STYLE"/>
    <w:qFormat/>
    <w:rsid w:val="00933A31"/>
    <w:rPr>
      <w:rFonts w:ascii="Noto Sans" w:eastAsia="Noto Sans" w:hAnsi="Noto Sans" w:cs="Noto Sans"/>
      <w:color w:val="000000"/>
      <w:sz w:val="1"/>
    </w:rPr>
  </w:style>
  <w:style w:type="paragraph" w:customStyle="1" w:styleId="TableTH">
    <w:name w:val="Table_TH"/>
    <w:qFormat/>
    <w:rsid w:val="00933A31"/>
    <w:rPr>
      <w:rFonts w:ascii="Noto Sans" w:eastAsia="Noto Sans" w:hAnsi="Noto Sans" w:cs="Noto Sans"/>
      <w:color w:val="000000"/>
    </w:rPr>
  </w:style>
  <w:style w:type="paragraph" w:customStyle="1" w:styleId="TableCH">
    <w:name w:val="Table_CH"/>
    <w:qFormat/>
    <w:rsid w:val="00933A31"/>
    <w:rPr>
      <w:rFonts w:ascii="Noto Sans" w:eastAsia="Noto Sans" w:hAnsi="Noto Sans" w:cs="Noto Sans"/>
      <w:color w:val="000000"/>
    </w:rPr>
  </w:style>
  <w:style w:type="paragraph" w:customStyle="1" w:styleId="TableTD">
    <w:name w:val="Table_TD"/>
    <w:qFormat/>
    <w:rsid w:val="00933A31"/>
    <w:rPr>
      <w:rFonts w:ascii="Noto Sans" w:eastAsia="Noto Sans" w:hAnsi="Noto Sans" w:cs="Noto San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2985</Words>
  <Characters>17015</Characters>
  <Application>Microsoft Office Word</Application>
  <DocSecurity>4</DocSecurity>
  <Lines>141</Lines>
  <Paragraphs>39</Paragraphs>
  <ScaleCrop>false</ScaleCrop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RfqReport - rfq_354195</dc:title>
  <dc:creator>Portale acquisti Regione Sardegna</dc:creator>
  <cp:lastModifiedBy>Pasquale.Caboni</cp:lastModifiedBy>
  <cp:revision>2</cp:revision>
  <dcterms:created xsi:type="dcterms:W3CDTF">2020-06-09T07:04:00Z</dcterms:created>
  <dcterms:modified xsi:type="dcterms:W3CDTF">2020-06-09T07:04:00Z</dcterms:modified>
</cp:coreProperties>
</file>